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A6681" w14:textId="7C41F4BE" w:rsidR="00463598" w:rsidRDefault="00463598" w:rsidP="00463598">
      <w:r w:rsidRPr="00463598">
        <w:rPr>
          <w:noProof/>
        </w:rPr>
        <w:drawing>
          <wp:anchor distT="0" distB="0" distL="0" distR="0" simplePos="0" relativeHeight="251659264" behindDoc="1" locked="0" layoutInCell="1" allowOverlap="1" wp14:anchorId="2FA28AA2" wp14:editId="41E2E908">
            <wp:simplePos x="0" y="0"/>
            <wp:positionH relativeFrom="margin">
              <wp:align>center</wp:align>
            </wp:positionH>
            <wp:positionV relativeFrom="page">
              <wp:posOffset>1028700</wp:posOffset>
            </wp:positionV>
            <wp:extent cx="2395220" cy="1912620"/>
            <wp:effectExtent l="0" t="0" r="5080" b="0"/>
            <wp:wrapTight wrapText="bothSides">
              <wp:wrapPolygon edited="0">
                <wp:start x="0" y="0"/>
                <wp:lineTo x="0" y="21299"/>
                <wp:lineTo x="21474" y="21299"/>
                <wp:lineTo x="21474" y="0"/>
                <wp:lineTo x="0" y="0"/>
              </wp:wrapPolygon>
            </wp:wrapTight>
            <wp:docPr id="1" name="image1.png" descr="topdo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395220" cy="1912620"/>
                    </a:xfrm>
                    <a:prstGeom prst="rect">
                      <a:avLst/>
                    </a:prstGeom>
                  </pic:spPr>
                </pic:pic>
              </a:graphicData>
            </a:graphic>
          </wp:anchor>
        </w:drawing>
      </w:r>
    </w:p>
    <w:p w14:paraId="1C2F37B1" w14:textId="77777777" w:rsidR="005D573E" w:rsidRDefault="005D573E" w:rsidP="00463598"/>
    <w:p w14:paraId="539B64CA" w14:textId="77777777" w:rsidR="005D573E" w:rsidRDefault="005D573E" w:rsidP="00463598"/>
    <w:p w14:paraId="58DBF2A3" w14:textId="77777777" w:rsidR="005D573E" w:rsidRDefault="005D573E" w:rsidP="00463598"/>
    <w:p w14:paraId="3E3B6EEB" w14:textId="77777777" w:rsidR="00463598" w:rsidRDefault="00463598" w:rsidP="00463598"/>
    <w:p w14:paraId="6EAE003E" w14:textId="77777777" w:rsidR="00463598" w:rsidRDefault="00463598" w:rsidP="00463598"/>
    <w:p w14:paraId="1A0D1F16" w14:textId="77777777" w:rsidR="00463598" w:rsidRDefault="00463598" w:rsidP="00463598"/>
    <w:p w14:paraId="61FD1B65" w14:textId="77777777" w:rsidR="005D573E" w:rsidRDefault="005D573E" w:rsidP="005D573E">
      <w:pPr>
        <w:spacing w:after="0"/>
      </w:pPr>
    </w:p>
    <w:p w14:paraId="0D7F7088" w14:textId="77777777" w:rsidR="005D573E" w:rsidRDefault="005D573E" w:rsidP="005D573E">
      <w:pPr>
        <w:spacing w:after="0"/>
      </w:pPr>
    </w:p>
    <w:p w14:paraId="6CBB9AD1" w14:textId="77777777" w:rsidR="005D573E" w:rsidRDefault="005D573E" w:rsidP="005D573E">
      <w:pPr>
        <w:spacing w:after="0"/>
        <w:ind w:left="720" w:firstLine="720"/>
        <w:rPr>
          <w:rFonts w:ascii="Verdana" w:hAnsi="Verdana"/>
          <w:sz w:val="28"/>
          <w:szCs w:val="28"/>
        </w:rPr>
      </w:pPr>
    </w:p>
    <w:p w14:paraId="23DF21EB" w14:textId="5F25EF77" w:rsidR="00463598" w:rsidRPr="00463598" w:rsidRDefault="008A1218" w:rsidP="005D573E">
      <w:pPr>
        <w:spacing w:after="0"/>
        <w:ind w:left="720" w:firstLine="720"/>
        <w:rPr>
          <w:rFonts w:ascii="Verdana" w:hAnsi="Verdana"/>
          <w:sz w:val="28"/>
          <w:szCs w:val="28"/>
        </w:rPr>
      </w:pPr>
      <w:r>
        <w:rPr>
          <w:rFonts w:ascii="Verdana" w:hAnsi="Verdana"/>
          <w:sz w:val="28"/>
          <w:szCs w:val="28"/>
        </w:rPr>
        <w:t xml:space="preserve">      </w:t>
      </w:r>
      <w:r w:rsidR="00463598" w:rsidRPr="00463598">
        <w:rPr>
          <w:rFonts w:ascii="Verdana" w:hAnsi="Verdana"/>
          <w:sz w:val="28"/>
          <w:szCs w:val="28"/>
        </w:rPr>
        <w:t>Northern Arizona Australian Shepherd Association</w:t>
      </w:r>
    </w:p>
    <w:p w14:paraId="207FB7BC" w14:textId="459D40AC" w:rsidR="00463598" w:rsidRDefault="00463598" w:rsidP="00463598">
      <w:pPr>
        <w:spacing w:after="0"/>
        <w:jc w:val="center"/>
        <w:rPr>
          <w:rFonts w:ascii="Verdana" w:hAnsi="Verdana"/>
        </w:rPr>
      </w:pPr>
      <w:r>
        <w:rPr>
          <w:rFonts w:ascii="Verdana" w:hAnsi="Verdana"/>
        </w:rPr>
        <w:t xml:space="preserve">ASCA Sanctioned All Breed Rally Trials </w:t>
      </w:r>
      <w:r w:rsidR="00CA5828">
        <w:rPr>
          <w:rFonts w:ascii="Verdana" w:hAnsi="Verdana"/>
        </w:rPr>
        <w:t>and Obedience Trial</w:t>
      </w:r>
      <w:r w:rsidR="00551677">
        <w:rPr>
          <w:rFonts w:ascii="Verdana" w:hAnsi="Verdana"/>
        </w:rPr>
        <w:t>s</w:t>
      </w:r>
    </w:p>
    <w:p w14:paraId="53C09534" w14:textId="33CE67E0" w:rsidR="00463598" w:rsidRPr="00463598" w:rsidRDefault="00CA5828" w:rsidP="00463598">
      <w:pPr>
        <w:spacing w:after="0"/>
        <w:jc w:val="center"/>
        <w:rPr>
          <w:rFonts w:ascii="Verdana" w:hAnsi="Verdana"/>
          <w:b/>
          <w:bCs/>
        </w:rPr>
      </w:pPr>
      <w:r>
        <w:rPr>
          <w:rFonts w:ascii="Verdana" w:hAnsi="Verdana"/>
          <w:b/>
          <w:bCs/>
        </w:rPr>
        <w:t>August 8</w:t>
      </w:r>
      <w:r w:rsidRPr="00CA5828">
        <w:rPr>
          <w:rFonts w:ascii="Verdana" w:hAnsi="Verdana"/>
          <w:b/>
          <w:bCs/>
          <w:vertAlign w:val="superscript"/>
        </w:rPr>
        <w:t>th</w:t>
      </w:r>
      <w:r>
        <w:rPr>
          <w:rFonts w:ascii="Verdana" w:hAnsi="Verdana"/>
          <w:b/>
          <w:bCs/>
        </w:rPr>
        <w:t>, 9</w:t>
      </w:r>
      <w:r w:rsidRPr="00CA5828">
        <w:rPr>
          <w:rFonts w:ascii="Verdana" w:hAnsi="Verdana"/>
          <w:b/>
          <w:bCs/>
          <w:vertAlign w:val="superscript"/>
        </w:rPr>
        <w:t>th</w:t>
      </w:r>
      <w:r>
        <w:rPr>
          <w:rFonts w:ascii="Verdana" w:hAnsi="Verdana"/>
          <w:b/>
          <w:bCs/>
        </w:rPr>
        <w:t>, and 10th</w:t>
      </w:r>
    </w:p>
    <w:p w14:paraId="4C87B800" w14:textId="22FD288C" w:rsidR="00463598" w:rsidRDefault="00463598" w:rsidP="00463598">
      <w:pPr>
        <w:spacing w:after="0"/>
        <w:jc w:val="center"/>
        <w:rPr>
          <w:rFonts w:ascii="Verdana" w:hAnsi="Verdana"/>
        </w:rPr>
      </w:pPr>
      <w:r>
        <w:rPr>
          <w:rFonts w:ascii="Verdana" w:hAnsi="Verdana"/>
        </w:rPr>
        <w:t>Tria</w:t>
      </w:r>
      <w:r w:rsidR="00CA5828">
        <w:rPr>
          <w:rFonts w:ascii="Verdana" w:hAnsi="Verdana"/>
        </w:rPr>
        <w:t>ls</w:t>
      </w:r>
      <w:r>
        <w:rPr>
          <w:rFonts w:ascii="Verdana" w:hAnsi="Verdana"/>
        </w:rPr>
        <w:t xml:space="preserve"> will start at </w:t>
      </w:r>
      <w:r w:rsidR="00CA5828">
        <w:rPr>
          <w:rFonts w:ascii="Verdana" w:hAnsi="Verdana"/>
        </w:rPr>
        <w:t>9</w:t>
      </w:r>
      <w:r>
        <w:rPr>
          <w:rFonts w:ascii="Verdana" w:hAnsi="Verdana"/>
        </w:rPr>
        <w:t>:00 AM</w:t>
      </w:r>
    </w:p>
    <w:p w14:paraId="77C75570" w14:textId="77777777" w:rsidR="00CA5828" w:rsidRDefault="00CA5828" w:rsidP="00CA5828">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75C827AE" w14:textId="5E04159E" w:rsidR="00CA5828" w:rsidRDefault="00CA5828" w:rsidP="00CA5828">
      <w:pPr>
        <w:spacing w:after="0"/>
        <w:rPr>
          <w:rFonts w:ascii="Verdana" w:hAnsi="Verdana"/>
        </w:rPr>
      </w:pPr>
      <w:r>
        <w:rPr>
          <w:rFonts w:ascii="Verdana" w:hAnsi="Verdana"/>
        </w:rPr>
        <w:t xml:space="preserve">                                           </w:t>
      </w:r>
      <w:r w:rsidR="008A1218">
        <w:rPr>
          <w:rFonts w:ascii="Verdana" w:hAnsi="Verdana"/>
        </w:rPr>
        <w:t xml:space="preserve">        </w:t>
      </w:r>
      <w:r>
        <w:rPr>
          <w:rFonts w:ascii="Verdana" w:hAnsi="Verdana"/>
        </w:rPr>
        <w:t xml:space="preserve">   </w:t>
      </w:r>
      <w:r w:rsidR="008A1218">
        <w:rPr>
          <w:rFonts w:ascii="Verdana" w:hAnsi="Verdana"/>
        </w:rPr>
        <w:t xml:space="preserve">Double M </w:t>
      </w:r>
      <w:proofErr w:type="spellStart"/>
      <w:r w:rsidR="008A1218">
        <w:rPr>
          <w:rFonts w:ascii="Verdana" w:hAnsi="Verdana"/>
        </w:rPr>
        <w:t>Stockdogs</w:t>
      </w:r>
      <w:proofErr w:type="spellEnd"/>
    </w:p>
    <w:p w14:paraId="12BD4646" w14:textId="64E0A966" w:rsidR="00CA5828" w:rsidRDefault="00CA5828" w:rsidP="00CA5828">
      <w:pPr>
        <w:spacing w:after="0"/>
        <w:rPr>
          <w:rFonts w:ascii="Verdana" w:hAnsi="Verdana"/>
        </w:rPr>
      </w:pPr>
      <w:r>
        <w:rPr>
          <w:rFonts w:ascii="Verdana" w:hAnsi="Verdana"/>
        </w:rPr>
        <w:t xml:space="preserve">                                       </w:t>
      </w:r>
      <w:r w:rsidR="008A1218">
        <w:rPr>
          <w:rFonts w:ascii="Verdana" w:hAnsi="Verdana"/>
        </w:rPr>
        <w:t xml:space="preserve">  </w:t>
      </w:r>
      <w:r>
        <w:rPr>
          <w:rFonts w:ascii="Verdana" w:hAnsi="Verdana"/>
        </w:rPr>
        <w:t xml:space="preserve">        6362 Forest Service Rd 7</w:t>
      </w:r>
      <w:r w:rsidR="008A1218">
        <w:rPr>
          <w:rFonts w:ascii="Verdana" w:hAnsi="Verdana"/>
        </w:rPr>
        <w:t>9</w:t>
      </w:r>
      <w:r>
        <w:rPr>
          <w:rFonts w:ascii="Verdana" w:hAnsi="Verdana"/>
        </w:rPr>
        <w:t>6</w:t>
      </w:r>
    </w:p>
    <w:p w14:paraId="6434B148" w14:textId="51874CB2" w:rsidR="00BA6C3A" w:rsidRDefault="00CA5828" w:rsidP="00CA5828">
      <w:pPr>
        <w:spacing w:after="0"/>
        <w:rPr>
          <w:rFonts w:ascii="Verdana" w:hAnsi="Verdana"/>
        </w:rPr>
      </w:pPr>
      <w:r>
        <w:rPr>
          <w:rFonts w:ascii="Verdana" w:hAnsi="Verdana"/>
        </w:rPr>
        <w:t xml:space="preserve">                                              </w:t>
      </w:r>
      <w:r w:rsidR="008A1218">
        <w:rPr>
          <w:rFonts w:ascii="Verdana" w:hAnsi="Verdana"/>
        </w:rPr>
        <w:t xml:space="preserve">  </w:t>
      </w:r>
      <w:r>
        <w:rPr>
          <w:rFonts w:ascii="Verdana" w:hAnsi="Verdana"/>
        </w:rPr>
        <w:t xml:space="preserve">      Williams </w:t>
      </w:r>
      <w:proofErr w:type="gramStart"/>
      <w:r>
        <w:rPr>
          <w:rFonts w:ascii="Verdana" w:hAnsi="Verdana"/>
        </w:rPr>
        <w:t>A</w:t>
      </w:r>
      <w:r w:rsidR="00762369">
        <w:rPr>
          <w:rFonts w:ascii="Verdana" w:hAnsi="Verdana"/>
        </w:rPr>
        <w:t>z</w:t>
      </w:r>
      <w:r>
        <w:rPr>
          <w:rFonts w:ascii="Verdana" w:hAnsi="Verdana"/>
        </w:rPr>
        <w:t xml:space="preserve">  86046</w:t>
      </w:r>
      <w:proofErr w:type="gramEnd"/>
      <w:r w:rsidR="00BA6C3A">
        <w:rPr>
          <w:rFonts w:ascii="Verdana" w:hAnsi="Verdana"/>
        </w:rPr>
        <w:t xml:space="preserve"> </w:t>
      </w:r>
    </w:p>
    <w:p w14:paraId="4F1D2BE3" w14:textId="77777777" w:rsidR="00551677" w:rsidRDefault="00551677" w:rsidP="00551677">
      <w:pPr>
        <w:jc w:val="center"/>
        <w:rPr>
          <w:rFonts w:ascii="Arial" w:eastAsia="Arial" w:hAnsi="Arial" w:cs="Arial"/>
          <w:b/>
        </w:rPr>
      </w:pPr>
    </w:p>
    <w:p w14:paraId="0432566E" w14:textId="4E961E9B" w:rsidR="00551677" w:rsidRDefault="00551677" w:rsidP="00551677">
      <w:pPr>
        <w:jc w:val="center"/>
        <w:rPr>
          <w:rFonts w:ascii="Arial" w:eastAsia="Arial" w:hAnsi="Arial" w:cs="Arial"/>
          <w:b/>
        </w:rPr>
      </w:pPr>
      <w:r>
        <w:rPr>
          <w:rFonts w:ascii="Arial" w:eastAsia="Arial" w:hAnsi="Arial" w:cs="Arial"/>
          <w:b/>
        </w:rPr>
        <w:t>One Rally trial Fri 8-8-25, and Sat 8-9-25, Two Obedience trials Sunday 8-10-25</w:t>
      </w:r>
    </w:p>
    <w:p w14:paraId="2D299582" w14:textId="77777777" w:rsidR="00551677" w:rsidRDefault="00551677" w:rsidP="00551677">
      <w:pPr>
        <w:jc w:val="center"/>
      </w:pPr>
      <w:r>
        <w:rPr>
          <w:rFonts w:ascii="Arial" w:eastAsia="Arial" w:hAnsi="Arial" w:cs="Arial"/>
          <w:b/>
        </w:rPr>
        <w:t>All Breeds including Mixed Breeds are Welcome to Compete in</w:t>
      </w:r>
    </w:p>
    <w:p w14:paraId="12F41FCE" w14:textId="4B6A3C6F" w:rsidR="00551677" w:rsidRDefault="00551677" w:rsidP="00551677">
      <w:pPr>
        <w:tabs>
          <w:tab w:val="left" w:pos="4320"/>
          <w:tab w:val="left" w:pos="5760"/>
          <w:tab w:val="left" w:pos="7854"/>
        </w:tabs>
        <w:spacing w:after="0" w:line="240" w:lineRule="auto"/>
        <w:ind w:right="245"/>
        <w:jc w:val="center"/>
      </w:pPr>
      <w:r>
        <w:rPr>
          <w:rFonts w:ascii="Arial" w:eastAsia="Arial" w:hAnsi="Arial" w:cs="Arial"/>
          <w:b/>
        </w:rPr>
        <w:t>ASCA Rally and Obedience Trials.</w:t>
      </w:r>
    </w:p>
    <w:p w14:paraId="3A74CF9E" w14:textId="77777777" w:rsidR="00551677" w:rsidRDefault="00551677" w:rsidP="00551677">
      <w:pPr>
        <w:spacing w:after="0" w:line="240" w:lineRule="auto"/>
      </w:pPr>
    </w:p>
    <w:p w14:paraId="606BA69D" w14:textId="242FF7CC" w:rsidR="0024201D" w:rsidRDefault="0024201D" w:rsidP="00BA6C3A">
      <w:pPr>
        <w:spacing w:after="0"/>
        <w:jc w:val="center"/>
        <w:rPr>
          <w:rFonts w:ascii="Verdana" w:hAnsi="Verdana"/>
        </w:rPr>
      </w:pPr>
      <w:r>
        <w:rPr>
          <w:rFonts w:ascii="Verdana" w:hAnsi="Verdana"/>
          <w:b/>
          <w:bCs/>
        </w:rPr>
        <w:t>Judge:</w:t>
      </w:r>
      <w:r w:rsidR="00CA5828">
        <w:rPr>
          <w:rFonts w:ascii="Verdana" w:hAnsi="Verdana"/>
          <w:b/>
          <w:bCs/>
        </w:rPr>
        <w:t xml:space="preserve"> Betsy Coleman</w:t>
      </w:r>
    </w:p>
    <w:p w14:paraId="27FAC728" w14:textId="77777777" w:rsidR="0024201D" w:rsidRDefault="0024201D" w:rsidP="00BA6C3A">
      <w:pPr>
        <w:spacing w:after="0"/>
        <w:jc w:val="center"/>
        <w:rPr>
          <w:rFonts w:ascii="Verdana" w:hAnsi="Verdana"/>
        </w:rPr>
      </w:pPr>
    </w:p>
    <w:p w14:paraId="3A2BDADB" w14:textId="055926EC" w:rsidR="0024201D" w:rsidRDefault="0024201D" w:rsidP="00BA6C3A">
      <w:pPr>
        <w:spacing w:after="0"/>
        <w:jc w:val="center"/>
        <w:rPr>
          <w:rFonts w:ascii="Verdana" w:hAnsi="Verdana"/>
        </w:rPr>
      </w:pPr>
      <w:r>
        <w:rPr>
          <w:rFonts w:ascii="Verdana" w:hAnsi="Verdana"/>
        </w:rPr>
        <w:t xml:space="preserve">Entries are limited to </w:t>
      </w:r>
      <w:r w:rsidR="00CA5828">
        <w:rPr>
          <w:rFonts w:ascii="Verdana" w:hAnsi="Verdana"/>
        </w:rPr>
        <w:t>3</w:t>
      </w:r>
      <w:r>
        <w:rPr>
          <w:rFonts w:ascii="Verdana" w:hAnsi="Verdana"/>
        </w:rPr>
        <w:t>0 Runs per trial</w:t>
      </w:r>
    </w:p>
    <w:p w14:paraId="4CC1F83D" w14:textId="2E162F6D" w:rsidR="0024201D" w:rsidRDefault="0024201D" w:rsidP="00BA6C3A">
      <w:pPr>
        <w:spacing w:after="0"/>
        <w:jc w:val="center"/>
        <w:rPr>
          <w:rFonts w:ascii="Verdana" w:hAnsi="Verdana"/>
        </w:rPr>
      </w:pPr>
      <w:r>
        <w:rPr>
          <w:rFonts w:ascii="Verdana" w:hAnsi="Verdana"/>
        </w:rPr>
        <w:t xml:space="preserve">Entries Open: </w:t>
      </w:r>
      <w:r w:rsidR="00CA5828">
        <w:rPr>
          <w:rFonts w:ascii="Verdana" w:hAnsi="Verdana"/>
        </w:rPr>
        <w:t>June 15th</w:t>
      </w:r>
      <w:r>
        <w:rPr>
          <w:rFonts w:ascii="Verdana" w:hAnsi="Verdana"/>
        </w:rPr>
        <w:t>, 202</w:t>
      </w:r>
      <w:r w:rsidR="00CA5828">
        <w:rPr>
          <w:rFonts w:ascii="Verdana" w:hAnsi="Verdana"/>
        </w:rPr>
        <w:t>5</w:t>
      </w:r>
      <w:r>
        <w:rPr>
          <w:rFonts w:ascii="Verdana" w:hAnsi="Verdana"/>
        </w:rPr>
        <w:t xml:space="preserve"> (Postmark Date)</w:t>
      </w:r>
    </w:p>
    <w:p w14:paraId="68E024E0" w14:textId="53BDAEF6" w:rsidR="0024201D" w:rsidRDefault="0024201D" w:rsidP="00BA6C3A">
      <w:pPr>
        <w:spacing w:after="0"/>
        <w:jc w:val="center"/>
        <w:rPr>
          <w:rFonts w:ascii="Verdana" w:hAnsi="Verdana"/>
        </w:rPr>
      </w:pPr>
      <w:r>
        <w:rPr>
          <w:rFonts w:ascii="Verdana" w:hAnsi="Verdana"/>
        </w:rPr>
        <w:t>Pre-Entries Close:</w:t>
      </w:r>
      <w:r w:rsidR="00CA5828">
        <w:rPr>
          <w:rFonts w:ascii="Verdana" w:hAnsi="Verdana"/>
        </w:rPr>
        <w:t xml:space="preserve">   Aug 1st, 2025</w:t>
      </w:r>
      <w:r>
        <w:rPr>
          <w:rFonts w:ascii="Verdana" w:hAnsi="Verdana"/>
        </w:rPr>
        <w:t xml:space="preserve"> (Postmark date) or when entries fill</w:t>
      </w:r>
    </w:p>
    <w:p w14:paraId="0C9D223F" w14:textId="606AFFAD" w:rsidR="0024201D" w:rsidRDefault="004C0404" w:rsidP="00BA6C3A">
      <w:pPr>
        <w:spacing w:after="0"/>
        <w:jc w:val="center"/>
        <w:rPr>
          <w:rFonts w:ascii="Verdana" w:hAnsi="Verdana"/>
        </w:rPr>
      </w:pPr>
      <w:r>
        <w:rPr>
          <w:rFonts w:ascii="Verdana" w:hAnsi="Verdana"/>
        </w:rPr>
        <w:t>Day of Show</w:t>
      </w:r>
      <w:r w:rsidR="0024201D">
        <w:rPr>
          <w:rFonts w:ascii="Verdana" w:hAnsi="Verdana"/>
        </w:rPr>
        <w:t xml:space="preserve"> Entries: </w:t>
      </w:r>
      <w:r>
        <w:rPr>
          <w:rFonts w:ascii="Verdana" w:hAnsi="Verdana"/>
        </w:rPr>
        <w:t>if available will be taken from 8 AM to 8:30 Am</w:t>
      </w:r>
    </w:p>
    <w:p w14:paraId="30C32A1F" w14:textId="1A2E5DA3" w:rsidR="004C0404" w:rsidRDefault="004C0404" w:rsidP="00BA6C3A">
      <w:pPr>
        <w:spacing w:after="0"/>
        <w:jc w:val="center"/>
        <w:rPr>
          <w:rFonts w:ascii="Verdana" w:hAnsi="Verdana"/>
        </w:rPr>
      </w:pPr>
      <w:proofErr w:type="gramStart"/>
      <w:r>
        <w:rPr>
          <w:rFonts w:ascii="Verdana" w:hAnsi="Verdana"/>
        </w:rPr>
        <w:t>Obedience</w:t>
      </w:r>
      <w:proofErr w:type="gramEnd"/>
      <w:r>
        <w:rPr>
          <w:rFonts w:ascii="Verdana" w:hAnsi="Verdana"/>
        </w:rPr>
        <w:t xml:space="preserve"> Show will begin at 9 am, </w:t>
      </w:r>
      <w:proofErr w:type="gramStart"/>
      <w:r>
        <w:rPr>
          <w:rFonts w:ascii="Verdana" w:hAnsi="Verdana"/>
        </w:rPr>
        <w:t>second</w:t>
      </w:r>
      <w:proofErr w:type="gramEnd"/>
      <w:r>
        <w:rPr>
          <w:rFonts w:ascii="Verdana" w:hAnsi="Verdana"/>
        </w:rPr>
        <w:t xml:space="preserve"> show will begin 30 after </w:t>
      </w:r>
      <w:proofErr w:type="gramStart"/>
      <w:r>
        <w:rPr>
          <w:rFonts w:ascii="Verdana" w:hAnsi="Verdana"/>
        </w:rPr>
        <w:t>end</w:t>
      </w:r>
      <w:proofErr w:type="gramEnd"/>
      <w:r>
        <w:rPr>
          <w:rFonts w:ascii="Verdana" w:hAnsi="Verdana"/>
        </w:rPr>
        <w:t xml:space="preserve"> of </w:t>
      </w:r>
      <w:proofErr w:type="gramStart"/>
      <w:r>
        <w:rPr>
          <w:rFonts w:ascii="Verdana" w:hAnsi="Verdana"/>
        </w:rPr>
        <w:t>first</w:t>
      </w:r>
      <w:proofErr w:type="gramEnd"/>
      <w:r>
        <w:rPr>
          <w:rFonts w:ascii="Verdana" w:hAnsi="Verdana"/>
        </w:rPr>
        <w:t xml:space="preserve"> show or </w:t>
      </w:r>
      <w:proofErr w:type="gramStart"/>
      <w:r>
        <w:rPr>
          <w:rFonts w:ascii="Verdana" w:hAnsi="Verdana"/>
        </w:rPr>
        <w:t>judges</w:t>
      </w:r>
      <w:proofErr w:type="gramEnd"/>
      <w:r>
        <w:rPr>
          <w:rFonts w:ascii="Verdana" w:hAnsi="Verdana"/>
        </w:rPr>
        <w:t xml:space="preserve"> discretion</w:t>
      </w:r>
    </w:p>
    <w:p w14:paraId="2F6A0D98" w14:textId="77777777" w:rsidR="006B5018" w:rsidRDefault="006B5018" w:rsidP="00BA6C3A">
      <w:pPr>
        <w:spacing w:after="0"/>
        <w:jc w:val="center"/>
        <w:rPr>
          <w:rFonts w:ascii="Verdana" w:hAnsi="Verdana"/>
        </w:rPr>
      </w:pPr>
    </w:p>
    <w:p w14:paraId="766569EA" w14:textId="1EE2A3F9" w:rsidR="006B5018" w:rsidRPr="008A1218" w:rsidRDefault="008A1218" w:rsidP="006B5018">
      <w:pPr>
        <w:spacing w:after="0"/>
        <w:rPr>
          <w:rFonts w:ascii="Verdana" w:hAnsi="Verdana"/>
          <w:b/>
          <w:bCs/>
        </w:rPr>
      </w:pPr>
      <w:r>
        <w:rPr>
          <w:rFonts w:ascii="Verdana" w:hAnsi="Verdana"/>
        </w:rPr>
        <w:t xml:space="preserve">                                                       </w:t>
      </w:r>
      <w:r w:rsidRPr="008A1218">
        <w:rPr>
          <w:rFonts w:ascii="Verdana" w:hAnsi="Verdana"/>
          <w:b/>
          <w:bCs/>
        </w:rPr>
        <w:t xml:space="preserve">  </w:t>
      </w:r>
      <w:r w:rsidR="006B5018" w:rsidRPr="008A1218">
        <w:rPr>
          <w:rFonts w:ascii="Verdana" w:hAnsi="Verdana"/>
          <w:b/>
          <w:bCs/>
        </w:rPr>
        <w:t>Entry Fees:</w:t>
      </w:r>
    </w:p>
    <w:p w14:paraId="7C7C8327" w14:textId="16C7815D" w:rsidR="005D573E" w:rsidRDefault="006B5018" w:rsidP="005D573E">
      <w:pPr>
        <w:spacing w:after="0"/>
        <w:rPr>
          <w:rFonts w:ascii="Verdana" w:hAnsi="Verdana"/>
        </w:rPr>
      </w:pPr>
      <w:r w:rsidRPr="005D573E">
        <w:rPr>
          <w:rFonts w:ascii="Verdana" w:hAnsi="Verdana"/>
        </w:rPr>
        <w:t>Pre-Entry - $15 per class (Entering Masters and Excellent in same trial, same dog - $9 for 2</w:t>
      </w:r>
      <w:r w:rsidRPr="005D573E">
        <w:rPr>
          <w:rFonts w:ascii="Verdana" w:hAnsi="Verdana"/>
          <w:vertAlign w:val="superscript"/>
        </w:rPr>
        <w:t>nd</w:t>
      </w:r>
      <w:r w:rsidRPr="005D573E">
        <w:rPr>
          <w:rFonts w:ascii="Verdana" w:hAnsi="Verdana"/>
        </w:rPr>
        <w:t xml:space="preserve"> class.)</w:t>
      </w:r>
      <w:r w:rsidR="005D573E">
        <w:rPr>
          <w:rFonts w:ascii="Verdana" w:hAnsi="Verdana"/>
        </w:rPr>
        <w:t xml:space="preserve">  </w:t>
      </w:r>
    </w:p>
    <w:p w14:paraId="6723D282" w14:textId="01451A25" w:rsidR="006B5018" w:rsidRDefault="006B5018" w:rsidP="006B5018">
      <w:pPr>
        <w:spacing w:after="0"/>
        <w:rPr>
          <w:rFonts w:ascii="Verdana" w:hAnsi="Verdana"/>
        </w:rPr>
      </w:pPr>
      <w:r>
        <w:rPr>
          <w:rFonts w:ascii="Verdana" w:hAnsi="Verdana"/>
        </w:rPr>
        <w:t>Day of Trial (when available) $</w:t>
      </w:r>
      <w:r w:rsidR="00506E09" w:rsidRPr="005D573E">
        <w:rPr>
          <w:rFonts w:ascii="Verdana" w:hAnsi="Verdana"/>
        </w:rPr>
        <w:t>20</w:t>
      </w:r>
      <w:r w:rsidRPr="005D573E">
        <w:rPr>
          <w:rFonts w:ascii="Verdana" w:hAnsi="Verdana"/>
        </w:rPr>
        <w:t xml:space="preserve"> per class</w:t>
      </w:r>
      <w:r w:rsidR="00506E09" w:rsidRPr="005D573E">
        <w:rPr>
          <w:rFonts w:ascii="Verdana" w:hAnsi="Verdana"/>
        </w:rPr>
        <w:t>, $10 for Second class.</w:t>
      </w:r>
    </w:p>
    <w:p w14:paraId="24E8EBBC" w14:textId="77777777" w:rsidR="00AD12FC" w:rsidRDefault="00AD12FC" w:rsidP="006B5018">
      <w:pPr>
        <w:spacing w:after="0"/>
        <w:rPr>
          <w:rFonts w:ascii="Verdana" w:hAnsi="Verdana"/>
        </w:rPr>
      </w:pPr>
    </w:p>
    <w:p w14:paraId="48901DE0" w14:textId="77777777" w:rsidR="00AD12FC" w:rsidRDefault="00AD12FC" w:rsidP="00AD12FC">
      <w:pPr>
        <w:spacing w:after="0"/>
        <w:jc w:val="center"/>
        <w:rPr>
          <w:rFonts w:ascii="Verdana" w:hAnsi="Verdana"/>
          <w:b/>
          <w:bCs/>
          <w:sz w:val="18"/>
          <w:szCs w:val="18"/>
        </w:rPr>
      </w:pPr>
      <w:r>
        <w:rPr>
          <w:rFonts w:ascii="Verdana" w:hAnsi="Verdana"/>
          <w:b/>
          <w:bCs/>
          <w:sz w:val="18"/>
          <w:szCs w:val="18"/>
        </w:rPr>
        <w:t>Make check payable to Top Dog Performance Club or TDPC</w:t>
      </w:r>
    </w:p>
    <w:p w14:paraId="5BD6F689" w14:textId="78597B4C" w:rsidR="00AD12FC" w:rsidRDefault="008A1218" w:rsidP="008A1218">
      <w:pPr>
        <w:spacing w:after="0"/>
        <w:rPr>
          <w:rFonts w:ascii="Verdana" w:hAnsi="Verdana"/>
          <w:b/>
          <w:bCs/>
          <w:sz w:val="18"/>
          <w:szCs w:val="18"/>
        </w:rPr>
      </w:pPr>
      <w:r>
        <w:rPr>
          <w:rFonts w:ascii="Verdana" w:hAnsi="Verdana"/>
          <w:b/>
          <w:bCs/>
          <w:sz w:val="18"/>
          <w:szCs w:val="18"/>
        </w:rPr>
        <w:t xml:space="preserve">                                                                     </w:t>
      </w:r>
      <w:r w:rsidR="00AD12FC" w:rsidRPr="005D573E">
        <w:rPr>
          <w:rFonts w:ascii="Verdana" w:hAnsi="Verdana"/>
          <w:b/>
          <w:bCs/>
          <w:sz w:val="18"/>
          <w:szCs w:val="18"/>
        </w:rPr>
        <w:t>Mail Entries to:</w:t>
      </w:r>
    </w:p>
    <w:p w14:paraId="60BCCFA4" w14:textId="77777777" w:rsidR="00AD12FC" w:rsidRDefault="00AD12FC" w:rsidP="00AD12FC">
      <w:pPr>
        <w:spacing w:after="0"/>
        <w:jc w:val="center"/>
        <w:rPr>
          <w:rFonts w:ascii="Verdana" w:hAnsi="Verdana"/>
          <w:b/>
          <w:bCs/>
          <w:sz w:val="18"/>
          <w:szCs w:val="18"/>
        </w:rPr>
      </w:pPr>
      <w:r>
        <w:rPr>
          <w:rFonts w:ascii="Verdana" w:hAnsi="Verdana"/>
          <w:b/>
          <w:bCs/>
          <w:sz w:val="18"/>
          <w:szCs w:val="18"/>
        </w:rPr>
        <w:t>Diana Curl   21600 N Wrangler Trail, Paulden, AZ 86334</w:t>
      </w:r>
    </w:p>
    <w:p w14:paraId="4676B9AB" w14:textId="77777777" w:rsidR="00AD12FC" w:rsidRDefault="00AD12FC" w:rsidP="00AD12FC">
      <w:pPr>
        <w:spacing w:after="0"/>
        <w:jc w:val="center"/>
        <w:rPr>
          <w:rFonts w:ascii="Verdana" w:hAnsi="Verdana"/>
          <w:b/>
          <w:bCs/>
          <w:sz w:val="18"/>
          <w:szCs w:val="18"/>
        </w:rPr>
      </w:pPr>
    </w:p>
    <w:p w14:paraId="5234A44E" w14:textId="77777777" w:rsidR="00AD12FC" w:rsidRDefault="00AD12FC" w:rsidP="006B5018">
      <w:pPr>
        <w:spacing w:after="0"/>
        <w:rPr>
          <w:rFonts w:ascii="Verdana" w:hAnsi="Verdana"/>
        </w:rPr>
      </w:pPr>
    </w:p>
    <w:p w14:paraId="0FB52E82" w14:textId="77777777" w:rsidR="006B5018" w:rsidRDefault="006B5018" w:rsidP="006B5018">
      <w:pPr>
        <w:spacing w:after="0"/>
        <w:rPr>
          <w:rFonts w:ascii="Verdana" w:hAnsi="Verdana"/>
        </w:rPr>
      </w:pPr>
    </w:p>
    <w:p w14:paraId="2511F404" w14:textId="08814CF1" w:rsidR="006B5018" w:rsidRPr="00551677" w:rsidRDefault="006B5018" w:rsidP="006B5018">
      <w:pPr>
        <w:spacing w:after="0"/>
        <w:rPr>
          <w:rFonts w:ascii="Verdana" w:hAnsi="Verdana"/>
        </w:rPr>
      </w:pPr>
      <w:r w:rsidRPr="00551677">
        <w:rPr>
          <w:rFonts w:ascii="Verdana" w:hAnsi="Verdana"/>
        </w:rPr>
        <w:t>All entries received must be on the current Rally</w:t>
      </w:r>
      <w:r w:rsidR="00AD12FC">
        <w:rPr>
          <w:rFonts w:ascii="Verdana" w:hAnsi="Verdana"/>
        </w:rPr>
        <w:t>/Obedience</w:t>
      </w:r>
      <w:r w:rsidRPr="00551677">
        <w:rPr>
          <w:rFonts w:ascii="Verdana" w:hAnsi="Verdana"/>
        </w:rPr>
        <w:t xml:space="preserve"> form</w:t>
      </w:r>
      <w:r w:rsidR="00AD12FC">
        <w:rPr>
          <w:rFonts w:ascii="Verdana" w:hAnsi="Verdana"/>
        </w:rPr>
        <w:t>s</w:t>
      </w:r>
      <w:r w:rsidRPr="00551677">
        <w:rPr>
          <w:rFonts w:ascii="Verdana" w:hAnsi="Verdana"/>
        </w:rPr>
        <w:t xml:space="preserve"> which can be found at </w:t>
      </w:r>
      <w:hyperlink r:id="rId6" w:history="1">
        <w:r w:rsidRPr="00551677">
          <w:rPr>
            <w:rStyle w:val="Hyperlink"/>
            <w:rFonts w:ascii="Verdana" w:hAnsi="Verdana"/>
          </w:rPr>
          <w:t>www.asca.org/wp-content/uploads/2016/04/rallyentryform.pdf</w:t>
        </w:r>
      </w:hyperlink>
    </w:p>
    <w:p w14:paraId="1F0AC475" w14:textId="5CB1C708" w:rsidR="00AD12FC" w:rsidRPr="00AD12FC" w:rsidRDefault="00AD12FC" w:rsidP="00AD12FC">
      <w:pPr>
        <w:spacing w:after="0" w:line="240" w:lineRule="auto"/>
        <w:rPr>
          <w:rStyle w:val="Hyperlink"/>
          <w:rFonts w:ascii="Verdana" w:eastAsia="Times New Roman" w:hAnsi="Verdana"/>
        </w:rPr>
      </w:pPr>
      <w:hyperlink r:id="rId7" w:history="1">
        <w:r w:rsidRPr="00AD12FC">
          <w:rPr>
            <w:rStyle w:val="Hyperlink"/>
            <w:rFonts w:ascii="Verdana" w:eastAsia="Times New Roman" w:hAnsi="Verdana"/>
          </w:rPr>
          <w:t>www.asca.org/wp-content/uploads/2016/04/obedentryform.pdf</w:t>
        </w:r>
      </w:hyperlink>
    </w:p>
    <w:p w14:paraId="782B9A52" w14:textId="77777777" w:rsidR="00551677" w:rsidRPr="00551677" w:rsidRDefault="00551677" w:rsidP="00551677">
      <w:pPr>
        <w:spacing w:after="0" w:line="240" w:lineRule="auto"/>
        <w:rPr>
          <w:rFonts w:ascii="Verdana" w:hAnsi="Verdana"/>
        </w:rPr>
      </w:pPr>
      <w:hyperlink r:id="rId8"/>
    </w:p>
    <w:p w14:paraId="59A4F4E0" w14:textId="3BCC2A4F" w:rsidR="006B5018" w:rsidRPr="00551677" w:rsidRDefault="006B5018" w:rsidP="006B5018">
      <w:pPr>
        <w:spacing w:after="0"/>
        <w:rPr>
          <w:rFonts w:ascii="Verdana" w:hAnsi="Verdana"/>
        </w:rPr>
      </w:pPr>
    </w:p>
    <w:p w14:paraId="73DBE2B6" w14:textId="169BF0A3" w:rsidR="006B5018" w:rsidRDefault="006B5018" w:rsidP="006B5018">
      <w:pPr>
        <w:spacing w:after="0"/>
        <w:rPr>
          <w:rFonts w:ascii="Verdana" w:hAnsi="Verdana"/>
        </w:rPr>
      </w:pPr>
      <w:r>
        <w:rPr>
          <w:rFonts w:ascii="Verdana" w:hAnsi="Verdana"/>
        </w:rPr>
        <w:t>Rally trials are open to all breeds, including mixed breeds, with an ASCA Registration or ASCA QT</w:t>
      </w:r>
      <w:r w:rsidR="006A791C">
        <w:rPr>
          <w:rFonts w:ascii="Verdana" w:hAnsi="Verdana"/>
        </w:rPr>
        <w:t xml:space="preserve"> number. The ASCA Service Membership and QT application can be found at </w:t>
      </w:r>
      <w:hyperlink r:id="rId9" w:history="1">
        <w:r w:rsidR="006A791C" w:rsidRPr="00896B5E">
          <w:rPr>
            <w:rStyle w:val="Hyperlink"/>
            <w:rFonts w:ascii="Verdana" w:hAnsi="Verdana"/>
          </w:rPr>
          <w:t>https://asca.org/wp-content/uploads/2022/06/qtsvcapp.pdf</w:t>
        </w:r>
      </w:hyperlink>
      <w:r w:rsidR="006A791C">
        <w:rPr>
          <w:rFonts w:ascii="Verdana" w:hAnsi="Verdana"/>
        </w:rPr>
        <w:t xml:space="preserve"> </w:t>
      </w:r>
    </w:p>
    <w:p w14:paraId="6653D667" w14:textId="77777777" w:rsidR="00AD12FC" w:rsidRPr="008A1218" w:rsidRDefault="00AD12FC" w:rsidP="00AD12FC">
      <w:pPr>
        <w:spacing w:after="0" w:line="240" w:lineRule="auto"/>
        <w:rPr>
          <w:rFonts w:ascii="Verdana" w:hAnsi="Verdana"/>
        </w:rPr>
      </w:pPr>
      <w:r w:rsidRPr="008A1218">
        <w:rPr>
          <w:rFonts w:ascii="Verdana" w:hAnsi="Verdana"/>
        </w:rPr>
        <w:t xml:space="preserve">No dog without an ASCA individual registration, LEP number or ASCA Q Tracker number may compete in any ASCA Rally or Obedience Trial.  </w:t>
      </w:r>
    </w:p>
    <w:p w14:paraId="68869DA9" w14:textId="77777777" w:rsidR="00551677" w:rsidRDefault="00551677" w:rsidP="00551677">
      <w:pPr>
        <w:spacing w:after="0" w:line="240" w:lineRule="auto"/>
      </w:pPr>
      <w:hyperlink r:id="rId10"/>
    </w:p>
    <w:p w14:paraId="6CF1D1BA" w14:textId="77777777" w:rsidR="006A791C" w:rsidRDefault="006A791C" w:rsidP="006B5018">
      <w:pPr>
        <w:spacing w:after="0"/>
        <w:rPr>
          <w:rFonts w:ascii="Verdana" w:hAnsi="Verdana"/>
        </w:rPr>
      </w:pPr>
    </w:p>
    <w:p w14:paraId="7FB1BA5F" w14:textId="5D6E1C5C" w:rsidR="00551677" w:rsidRPr="00E54173" w:rsidRDefault="008A1218" w:rsidP="008A1218">
      <w:pPr>
        <w:spacing w:after="0" w:line="240" w:lineRule="auto"/>
        <w:rPr>
          <w:b/>
          <w:bCs/>
          <w:sz w:val="21"/>
          <w:szCs w:val="21"/>
        </w:rPr>
      </w:pPr>
      <w:r>
        <w:rPr>
          <w:rFonts w:ascii="Verdana" w:hAnsi="Verdana"/>
          <w:b/>
          <w:bCs/>
          <w:sz w:val="18"/>
          <w:szCs w:val="18"/>
        </w:rPr>
        <w:t xml:space="preserve">                                                                   </w:t>
      </w:r>
      <w:r w:rsidR="00551677" w:rsidRPr="00E54173">
        <w:rPr>
          <w:rFonts w:ascii="Arial" w:eastAsia="Arial" w:hAnsi="Arial" w:cs="Arial"/>
          <w:b/>
          <w:bCs/>
          <w:sz w:val="21"/>
          <w:szCs w:val="21"/>
        </w:rPr>
        <w:t>RALLY CLASSES</w:t>
      </w:r>
    </w:p>
    <w:p w14:paraId="6047D070" w14:textId="38058ADB" w:rsidR="00551677" w:rsidRPr="00E54173" w:rsidRDefault="008A1218" w:rsidP="00551677">
      <w:pPr>
        <w:spacing w:after="0" w:line="240" w:lineRule="auto"/>
        <w:rPr>
          <w:sz w:val="21"/>
          <w:szCs w:val="21"/>
        </w:rPr>
      </w:pPr>
      <w:r>
        <w:rPr>
          <w:rFonts w:ascii="Arial" w:eastAsia="Arial" w:hAnsi="Arial" w:cs="Arial"/>
          <w:sz w:val="21"/>
          <w:szCs w:val="21"/>
        </w:rPr>
        <w:t xml:space="preserve">                         </w:t>
      </w:r>
      <w:r w:rsidR="00551677" w:rsidRPr="00E54173">
        <w:rPr>
          <w:rFonts w:ascii="Arial" w:eastAsia="Arial" w:hAnsi="Arial" w:cs="Arial"/>
          <w:sz w:val="21"/>
          <w:szCs w:val="21"/>
        </w:rPr>
        <w:t>Masters C, B, &amp; A, Excellent C, B &amp; A, Advanced C, B, &amp; A, Novice C, B &amp; A</w:t>
      </w:r>
    </w:p>
    <w:p w14:paraId="024FF42F" w14:textId="77777777" w:rsidR="008A1218" w:rsidRDefault="008A1218" w:rsidP="00551677">
      <w:pPr>
        <w:spacing w:after="0" w:line="240" w:lineRule="auto"/>
        <w:rPr>
          <w:rFonts w:ascii="Arial" w:eastAsia="Arial" w:hAnsi="Arial" w:cs="Arial"/>
          <w:b/>
          <w:bCs/>
          <w:sz w:val="21"/>
          <w:szCs w:val="21"/>
        </w:rPr>
      </w:pPr>
      <w:r>
        <w:rPr>
          <w:rFonts w:ascii="Arial" w:eastAsia="Arial" w:hAnsi="Arial" w:cs="Arial"/>
          <w:b/>
          <w:bCs/>
          <w:sz w:val="21"/>
          <w:szCs w:val="21"/>
        </w:rPr>
        <w:t xml:space="preserve">                                                               </w:t>
      </w:r>
    </w:p>
    <w:p w14:paraId="3E143154" w14:textId="4DC8DA5E" w:rsidR="00551677" w:rsidRPr="00E54173" w:rsidRDefault="008A1218" w:rsidP="00551677">
      <w:pPr>
        <w:spacing w:after="0" w:line="240" w:lineRule="auto"/>
        <w:rPr>
          <w:b/>
          <w:bCs/>
          <w:sz w:val="21"/>
          <w:szCs w:val="21"/>
        </w:rPr>
      </w:pPr>
      <w:r>
        <w:rPr>
          <w:rFonts w:ascii="Arial" w:eastAsia="Arial" w:hAnsi="Arial" w:cs="Arial"/>
          <w:b/>
          <w:bCs/>
          <w:sz w:val="21"/>
          <w:szCs w:val="21"/>
        </w:rPr>
        <w:t xml:space="preserve">                                                                 </w:t>
      </w:r>
      <w:r w:rsidR="00551677" w:rsidRPr="00E54173">
        <w:rPr>
          <w:rFonts w:ascii="Arial" w:eastAsia="Arial" w:hAnsi="Arial" w:cs="Arial"/>
          <w:b/>
          <w:bCs/>
          <w:sz w:val="21"/>
          <w:szCs w:val="21"/>
        </w:rPr>
        <w:t>OBEDIENCE CLASSES</w:t>
      </w:r>
    </w:p>
    <w:p w14:paraId="27B538C9" w14:textId="77777777" w:rsidR="00551677" w:rsidRDefault="00551677" w:rsidP="00551677">
      <w:pPr>
        <w:spacing w:after="0" w:line="240" w:lineRule="auto"/>
        <w:ind w:right="465"/>
        <w:rPr>
          <w:rFonts w:ascii="Arial" w:hAnsi="Arial" w:cs="Arial"/>
          <w:sz w:val="20"/>
          <w:szCs w:val="20"/>
        </w:rPr>
      </w:pPr>
      <w:r w:rsidRPr="00B670BB">
        <w:rPr>
          <w:rFonts w:ascii="Arial" w:hAnsi="Arial" w:cs="Arial"/>
          <w:sz w:val="20"/>
          <w:szCs w:val="20"/>
        </w:rPr>
        <w:t xml:space="preserve">Utility B/A, </w:t>
      </w:r>
      <w:r>
        <w:rPr>
          <w:rFonts w:ascii="Arial" w:hAnsi="Arial" w:cs="Arial"/>
          <w:sz w:val="20"/>
          <w:szCs w:val="20"/>
        </w:rPr>
        <w:t xml:space="preserve">Graduate Open, </w:t>
      </w:r>
      <w:r w:rsidRPr="00B670BB">
        <w:rPr>
          <w:rFonts w:ascii="Arial" w:hAnsi="Arial" w:cs="Arial"/>
          <w:sz w:val="20"/>
          <w:szCs w:val="20"/>
        </w:rPr>
        <w:t xml:space="preserve">Open ODX B/A, Open CDX B/A, </w:t>
      </w:r>
      <w:r>
        <w:rPr>
          <w:rFonts w:ascii="Arial" w:hAnsi="Arial" w:cs="Arial"/>
          <w:sz w:val="20"/>
          <w:szCs w:val="20"/>
        </w:rPr>
        <w:t xml:space="preserve">Graduate Novice, </w:t>
      </w:r>
      <w:r w:rsidRPr="00B670BB">
        <w:rPr>
          <w:rFonts w:ascii="Arial" w:hAnsi="Arial" w:cs="Arial"/>
          <w:sz w:val="20"/>
          <w:szCs w:val="20"/>
        </w:rPr>
        <w:t>Novice C/B/</w:t>
      </w:r>
      <w:proofErr w:type="gramStart"/>
      <w:r w:rsidRPr="00B670BB">
        <w:rPr>
          <w:rFonts w:ascii="Arial" w:hAnsi="Arial" w:cs="Arial"/>
          <w:sz w:val="20"/>
          <w:szCs w:val="20"/>
        </w:rPr>
        <w:t xml:space="preserve">A </w:t>
      </w:r>
      <w:r>
        <w:rPr>
          <w:rFonts w:ascii="Arial" w:hAnsi="Arial" w:cs="Arial"/>
          <w:sz w:val="20"/>
          <w:szCs w:val="20"/>
        </w:rPr>
        <w:t>,</w:t>
      </w:r>
      <w:proofErr w:type="gramEnd"/>
      <w:r w:rsidRPr="00B670BB">
        <w:rPr>
          <w:rFonts w:ascii="Arial" w:hAnsi="Arial" w:cs="Arial"/>
          <w:sz w:val="20"/>
          <w:szCs w:val="20"/>
        </w:rPr>
        <w:t xml:space="preserve"> Beginner Novice B/A</w:t>
      </w:r>
    </w:p>
    <w:p w14:paraId="6E50459E" w14:textId="77777777" w:rsidR="00551677" w:rsidRDefault="00551677" w:rsidP="00551677">
      <w:pPr>
        <w:spacing w:after="0" w:line="240" w:lineRule="auto"/>
        <w:ind w:right="465"/>
      </w:pPr>
      <w:r w:rsidRPr="00B670BB">
        <w:rPr>
          <w:rFonts w:ascii="Arial" w:eastAsia="Arial" w:hAnsi="Arial" w:cs="Arial"/>
          <w:sz w:val="20"/>
          <w:szCs w:val="20"/>
        </w:rPr>
        <w:t>Group Sits and Downs to follow individual levels of classes</w:t>
      </w:r>
      <w:r>
        <w:rPr>
          <w:rFonts w:ascii="Arial" w:eastAsia="Arial" w:hAnsi="Arial" w:cs="Arial"/>
          <w:sz w:val="20"/>
          <w:szCs w:val="20"/>
        </w:rPr>
        <w:t xml:space="preserve">    </w:t>
      </w:r>
      <w:r>
        <w:t xml:space="preserve">Novice group exercises may be combined. </w:t>
      </w:r>
    </w:p>
    <w:p w14:paraId="188BACFF" w14:textId="77777777" w:rsidR="00551677" w:rsidRDefault="00551677" w:rsidP="00551677">
      <w:pPr>
        <w:shd w:val="clear" w:color="auto" w:fill="FFFFFF"/>
        <w:spacing w:after="150" w:line="240" w:lineRule="auto"/>
        <w:ind w:right="465"/>
        <w:rPr>
          <w:rFonts w:ascii="Arial" w:eastAsia="Times New Roman" w:hAnsi="Arial" w:cs="Arial"/>
          <w:bCs/>
          <w:sz w:val="21"/>
          <w:szCs w:val="21"/>
        </w:rPr>
      </w:pPr>
      <w:r w:rsidRPr="00E54173">
        <w:rPr>
          <w:rFonts w:ascii="Arial" w:eastAsia="Times New Roman" w:hAnsi="Arial" w:cs="Arial"/>
          <w:bCs/>
          <w:sz w:val="21"/>
          <w:szCs w:val="21"/>
        </w:rPr>
        <w:t>Run Order: Utility B</w:t>
      </w:r>
      <w:r>
        <w:rPr>
          <w:rFonts w:ascii="Arial" w:eastAsia="Times New Roman" w:hAnsi="Arial" w:cs="Arial"/>
          <w:bCs/>
          <w:sz w:val="21"/>
          <w:szCs w:val="21"/>
        </w:rPr>
        <w:t xml:space="preserve">, utility </w:t>
      </w:r>
      <w:proofErr w:type="gramStart"/>
      <w:r>
        <w:rPr>
          <w:rFonts w:ascii="Arial" w:eastAsia="Times New Roman" w:hAnsi="Arial" w:cs="Arial"/>
          <w:bCs/>
          <w:sz w:val="21"/>
          <w:szCs w:val="21"/>
        </w:rPr>
        <w:t xml:space="preserve">A </w:t>
      </w:r>
      <w:r w:rsidRPr="00E54173">
        <w:rPr>
          <w:rFonts w:ascii="Arial" w:eastAsia="Times New Roman" w:hAnsi="Arial" w:cs="Arial"/>
          <w:bCs/>
          <w:sz w:val="21"/>
          <w:szCs w:val="21"/>
        </w:rPr>
        <w:t>,</w:t>
      </w:r>
      <w:proofErr w:type="gramEnd"/>
      <w:r w:rsidRPr="00E54173">
        <w:rPr>
          <w:rFonts w:ascii="Arial" w:eastAsia="Times New Roman" w:hAnsi="Arial" w:cs="Arial"/>
          <w:bCs/>
          <w:sz w:val="21"/>
          <w:szCs w:val="21"/>
        </w:rPr>
        <w:t xml:space="preserve"> </w:t>
      </w:r>
      <w:r>
        <w:rPr>
          <w:rFonts w:ascii="Arial" w:eastAsia="Times New Roman" w:hAnsi="Arial" w:cs="Arial"/>
          <w:bCs/>
          <w:sz w:val="21"/>
          <w:szCs w:val="21"/>
        </w:rPr>
        <w:t xml:space="preserve">Graduate Open, </w:t>
      </w:r>
      <w:r w:rsidRPr="00E54173">
        <w:rPr>
          <w:rFonts w:ascii="Arial" w:eastAsia="Times New Roman" w:hAnsi="Arial" w:cs="Arial"/>
          <w:bCs/>
          <w:sz w:val="21"/>
          <w:szCs w:val="21"/>
        </w:rPr>
        <w:t xml:space="preserve">ODX </w:t>
      </w:r>
      <w:r>
        <w:rPr>
          <w:rFonts w:ascii="Arial" w:eastAsia="Times New Roman" w:hAnsi="Arial" w:cs="Arial"/>
          <w:bCs/>
          <w:sz w:val="21"/>
          <w:szCs w:val="21"/>
        </w:rPr>
        <w:t xml:space="preserve">B, ODX </w:t>
      </w:r>
      <w:r w:rsidRPr="00E54173">
        <w:rPr>
          <w:rFonts w:ascii="Arial" w:eastAsia="Times New Roman" w:hAnsi="Arial" w:cs="Arial"/>
          <w:bCs/>
          <w:sz w:val="21"/>
          <w:szCs w:val="21"/>
        </w:rPr>
        <w:t>A, CDX B</w:t>
      </w:r>
      <w:r>
        <w:rPr>
          <w:rFonts w:ascii="Arial" w:eastAsia="Times New Roman" w:hAnsi="Arial" w:cs="Arial"/>
          <w:bCs/>
          <w:sz w:val="21"/>
          <w:szCs w:val="21"/>
        </w:rPr>
        <w:t>, CDX A</w:t>
      </w:r>
      <w:r w:rsidRPr="00E54173">
        <w:rPr>
          <w:rFonts w:ascii="Arial" w:eastAsia="Times New Roman" w:hAnsi="Arial" w:cs="Arial"/>
          <w:bCs/>
          <w:sz w:val="21"/>
          <w:szCs w:val="21"/>
        </w:rPr>
        <w:t xml:space="preserve">, </w:t>
      </w:r>
      <w:proofErr w:type="gramStart"/>
      <w:r w:rsidRPr="00E54173">
        <w:rPr>
          <w:rFonts w:ascii="Arial" w:eastAsia="Arial" w:hAnsi="Arial" w:cs="Arial"/>
          <w:sz w:val="21"/>
          <w:szCs w:val="21"/>
        </w:rPr>
        <w:t>Grad</w:t>
      </w:r>
      <w:r>
        <w:rPr>
          <w:rFonts w:ascii="Arial" w:eastAsia="Arial" w:hAnsi="Arial" w:cs="Arial"/>
          <w:sz w:val="21"/>
          <w:szCs w:val="21"/>
        </w:rPr>
        <w:t>uate</w:t>
      </w:r>
      <w:r w:rsidRPr="00E54173">
        <w:rPr>
          <w:rFonts w:ascii="Arial" w:eastAsia="Arial" w:hAnsi="Arial" w:cs="Arial"/>
          <w:sz w:val="21"/>
          <w:szCs w:val="21"/>
        </w:rPr>
        <w:t xml:space="preserve"> </w:t>
      </w:r>
      <w:r w:rsidRPr="00E54173">
        <w:rPr>
          <w:rFonts w:ascii="Arial" w:eastAsia="Times New Roman" w:hAnsi="Arial" w:cs="Arial"/>
          <w:bCs/>
          <w:sz w:val="21"/>
          <w:szCs w:val="21"/>
        </w:rPr>
        <w:t>Novice,</w:t>
      </w:r>
      <w:proofErr w:type="gramEnd"/>
      <w:r w:rsidRPr="00E54173">
        <w:rPr>
          <w:rFonts w:ascii="Arial" w:eastAsia="Times New Roman" w:hAnsi="Arial" w:cs="Arial"/>
          <w:bCs/>
          <w:sz w:val="21"/>
          <w:szCs w:val="21"/>
        </w:rPr>
        <w:t xml:space="preserve"> </w:t>
      </w:r>
      <w:proofErr w:type="gramStart"/>
      <w:r w:rsidRPr="00E54173">
        <w:rPr>
          <w:rFonts w:ascii="Arial" w:eastAsia="Times New Roman" w:hAnsi="Arial" w:cs="Arial"/>
          <w:bCs/>
          <w:sz w:val="21"/>
          <w:szCs w:val="21"/>
        </w:rPr>
        <w:t>Novice C</w:t>
      </w:r>
      <w:proofErr w:type="gramEnd"/>
      <w:r w:rsidRPr="00E54173">
        <w:rPr>
          <w:rFonts w:ascii="Arial" w:eastAsia="Times New Roman" w:hAnsi="Arial" w:cs="Arial"/>
          <w:bCs/>
          <w:sz w:val="21"/>
          <w:szCs w:val="21"/>
        </w:rPr>
        <w:t xml:space="preserve">, Novice B, Novice </w:t>
      </w:r>
      <w:proofErr w:type="gramStart"/>
      <w:r w:rsidRPr="00E54173">
        <w:rPr>
          <w:rFonts w:ascii="Arial" w:eastAsia="Times New Roman" w:hAnsi="Arial" w:cs="Arial"/>
          <w:bCs/>
          <w:sz w:val="21"/>
          <w:szCs w:val="21"/>
        </w:rPr>
        <w:t xml:space="preserve">A </w:t>
      </w:r>
      <w:r>
        <w:rPr>
          <w:rFonts w:ascii="Arial" w:eastAsia="Times New Roman" w:hAnsi="Arial" w:cs="Arial"/>
          <w:bCs/>
          <w:sz w:val="21"/>
          <w:szCs w:val="21"/>
        </w:rPr>
        <w:t>,</w:t>
      </w:r>
      <w:proofErr w:type="gramEnd"/>
      <w:r>
        <w:rPr>
          <w:rFonts w:ascii="Arial" w:eastAsia="Times New Roman" w:hAnsi="Arial" w:cs="Arial"/>
          <w:bCs/>
          <w:sz w:val="21"/>
          <w:szCs w:val="21"/>
        </w:rPr>
        <w:t xml:space="preserve"> </w:t>
      </w:r>
      <w:r w:rsidRPr="00E54173">
        <w:rPr>
          <w:rFonts w:ascii="Arial" w:eastAsia="Times New Roman" w:hAnsi="Arial" w:cs="Arial"/>
          <w:bCs/>
          <w:sz w:val="21"/>
          <w:szCs w:val="21"/>
        </w:rPr>
        <w:t xml:space="preserve">Novice sits &amp; downs, Beginner Novice </w:t>
      </w:r>
      <w:r>
        <w:rPr>
          <w:rFonts w:ascii="Arial" w:eastAsia="Times New Roman" w:hAnsi="Arial" w:cs="Arial"/>
          <w:bCs/>
          <w:sz w:val="21"/>
          <w:szCs w:val="21"/>
        </w:rPr>
        <w:t>B</w:t>
      </w:r>
      <w:r w:rsidRPr="00E54173">
        <w:rPr>
          <w:rFonts w:ascii="Arial" w:eastAsia="Times New Roman" w:hAnsi="Arial" w:cs="Arial"/>
          <w:bCs/>
          <w:sz w:val="21"/>
          <w:szCs w:val="21"/>
        </w:rPr>
        <w:t xml:space="preserve"> and Beginner Novice </w:t>
      </w:r>
      <w:r>
        <w:rPr>
          <w:rFonts w:ascii="Arial" w:eastAsia="Times New Roman" w:hAnsi="Arial" w:cs="Arial"/>
          <w:bCs/>
          <w:sz w:val="21"/>
          <w:szCs w:val="21"/>
        </w:rPr>
        <w:t>A</w:t>
      </w:r>
    </w:p>
    <w:p w14:paraId="41786A02" w14:textId="75AD7F93" w:rsidR="00551677" w:rsidRPr="00DD3259" w:rsidRDefault="008A1218" w:rsidP="00551677">
      <w:pPr>
        <w:spacing w:after="0" w:line="240" w:lineRule="auto"/>
        <w:rPr>
          <w:b/>
          <w:bCs/>
        </w:rPr>
      </w:pPr>
      <w:r>
        <w:rPr>
          <w:rFonts w:ascii="Arial" w:eastAsia="Arial" w:hAnsi="Arial" w:cs="Arial"/>
          <w:b/>
          <w:bCs/>
        </w:rPr>
        <w:t xml:space="preserve">                                                                        </w:t>
      </w:r>
      <w:r w:rsidR="00551677" w:rsidRPr="00DD3259">
        <w:rPr>
          <w:rFonts w:ascii="Arial" w:eastAsia="Arial" w:hAnsi="Arial" w:cs="Arial"/>
          <w:b/>
          <w:bCs/>
        </w:rPr>
        <w:t>AWARDS</w:t>
      </w:r>
    </w:p>
    <w:p w14:paraId="3DE0EDA7" w14:textId="77777777" w:rsidR="00AD12FC" w:rsidRDefault="00551677" w:rsidP="00AD12FC">
      <w:pPr>
        <w:spacing w:after="0"/>
        <w:rPr>
          <w:rFonts w:ascii="Cambria" w:eastAsia="Cambria" w:hAnsi="Cambria" w:cs="Cambria"/>
          <w:kern w:val="0"/>
          <w:sz w:val="20"/>
          <w:szCs w:val="20"/>
          <w:lang w:bidi="en-US"/>
          <w14:ligatures w14:val="none"/>
        </w:rPr>
      </w:pPr>
      <w:r w:rsidRPr="00DD3259">
        <w:rPr>
          <w:rFonts w:ascii="Arial" w:eastAsia="Arial" w:hAnsi="Arial" w:cs="Arial"/>
          <w:b/>
          <w:bCs/>
        </w:rPr>
        <w:t>Rally</w:t>
      </w:r>
      <w:r w:rsidR="00AD12FC">
        <w:rPr>
          <w:rFonts w:ascii="Cambria" w:eastAsia="Cambria" w:hAnsi="Cambria" w:cs="Cambria"/>
          <w:b/>
          <w:bCs/>
          <w:kern w:val="0"/>
          <w:sz w:val="20"/>
          <w:szCs w:val="20"/>
          <w:lang w:bidi="en-US"/>
          <w14:ligatures w14:val="none"/>
        </w:rPr>
        <w:t xml:space="preserve">– </w:t>
      </w:r>
      <w:r w:rsidR="00AD12FC">
        <w:rPr>
          <w:rFonts w:ascii="Cambria" w:eastAsia="Cambria" w:hAnsi="Cambria" w:cs="Cambria"/>
          <w:kern w:val="0"/>
          <w:sz w:val="20"/>
          <w:szCs w:val="20"/>
          <w:lang w:bidi="en-US"/>
          <w14:ligatures w14:val="none"/>
        </w:rPr>
        <w:t>Flat ribbons offered for all class placements 1</w:t>
      </w:r>
      <w:r w:rsidR="00AD12FC" w:rsidRPr="00B95F85">
        <w:rPr>
          <w:rFonts w:ascii="Cambria" w:eastAsia="Cambria" w:hAnsi="Cambria" w:cs="Cambria"/>
          <w:kern w:val="0"/>
          <w:sz w:val="20"/>
          <w:szCs w:val="20"/>
          <w:vertAlign w:val="superscript"/>
          <w:lang w:bidi="en-US"/>
          <w14:ligatures w14:val="none"/>
        </w:rPr>
        <w:t>st</w:t>
      </w:r>
      <w:r w:rsidR="00AD12FC">
        <w:rPr>
          <w:rFonts w:ascii="Cambria" w:eastAsia="Cambria" w:hAnsi="Cambria" w:cs="Cambria"/>
          <w:kern w:val="0"/>
          <w:sz w:val="20"/>
          <w:szCs w:val="20"/>
          <w:lang w:bidi="en-US"/>
          <w14:ligatures w14:val="none"/>
        </w:rPr>
        <w:t xml:space="preserve"> through 4</w:t>
      </w:r>
      <w:r w:rsidR="00AD12FC" w:rsidRPr="00B95F85">
        <w:rPr>
          <w:rFonts w:ascii="Cambria" w:eastAsia="Cambria" w:hAnsi="Cambria" w:cs="Cambria"/>
          <w:kern w:val="0"/>
          <w:sz w:val="20"/>
          <w:szCs w:val="20"/>
          <w:vertAlign w:val="superscript"/>
          <w:lang w:bidi="en-US"/>
          <w14:ligatures w14:val="none"/>
        </w:rPr>
        <w:t>th</w:t>
      </w:r>
      <w:r w:rsidR="00AD12FC">
        <w:rPr>
          <w:rFonts w:ascii="Cambria" w:eastAsia="Cambria" w:hAnsi="Cambria" w:cs="Cambria"/>
          <w:kern w:val="0"/>
          <w:sz w:val="20"/>
          <w:szCs w:val="20"/>
          <w:lang w:bidi="en-US"/>
          <w14:ligatures w14:val="none"/>
        </w:rPr>
        <w:t xml:space="preserve"> place, Qualifying and X Qualifying ribbons. High in Trial Rosettes or other prizes will be awarded to the Overall HIT, HIT Junior, High Combined (Excellent B and Masters B) and HIT Aussie or Other Breed (whichever did not win HIT). </w:t>
      </w:r>
    </w:p>
    <w:p w14:paraId="790A06C4" w14:textId="77777777" w:rsidR="00AD12FC" w:rsidRDefault="00AD12FC" w:rsidP="00AD12FC">
      <w:pPr>
        <w:spacing w:after="0"/>
        <w:rPr>
          <w:rFonts w:ascii="Cambria" w:eastAsia="Cambria" w:hAnsi="Cambria" w:cs="Cambria"/>
          <w:kern w:val="0"/>
          <w:sz w:val="20"/>
          <w:szCs w:val="20"/>
          <w:lang w:bidi="en-US"/>
          <w14:ligatures w14:val="none"/>
        </w:rPr>
      </w:pPr>
      <w:r>
        <w:rPr>
          <w:rFonts w:ascii="Cambria" w:eastAsia="Cambria" w:hAnsi="Cambria" w:cs="Cambria"/>
          <w:kern w:val="0"/>
          <w:sz w:val="20"/>
          <w:szCs w:val="20"/>
          <w:lang w:bidi="en-US"/>
          <w14:ligatures w14:val="none"/>
        </w:rPr>
        <w:t>New title ribbons will be awarded for new titles.</w:t>
      </w:r>
    </w:p>
    <w:p w14:paraId="47B0A4F5" w14:textId="1997A209" w:rsidR="00551677" w:rsidRDefault="00AD12FC" w:rsidP="00AD12FC">
      <w:pPr>
        <w:spacing w:after="0"/>
      </w:pPr>
      <w:r>
        <w:rPr>
          <w:rFonts w:ascii="Cambria" w:eastAsia="Cambria" w:hAnsi="Cambria" w:cs="Cambria"/>
          <w:b/>
          <w:bCs/>
          <w:kern w:val="0"/>
          <w:sz w:val="20"/>
          <w:szCs w:val="20"/>
          <w:lang w:bidi="en-US"/>
          <w14:ligatures w14:val="none"/>
        </w:rPr>
        <w:t>RTCH</w:t>
      </w:r>
      <w:r>
        <w:rPr>
          <w:rFonts w:ascii="Cambria" w:eastAsia="Cambria" w:hAnsi="Cambria" w:cs="Cambria"/>
          <w:kern w:val="0"/>
          <w:sz w:val="20"/>
          <w:szCs w:val="20"/>
          <w:lang w:bidi="en-US"/>
          <w14:ligatures w14:val="none"/>
        </w:rPr>
        <w:t xml:space="preserve"> – A special rosette will be awarded. </w:t>
      </w:r>
      <w:r w:rsidRPr="00122E51">
        <w:rPr>
          <w:rFonts w:ascii="Cambria" w:eastAsia="Cambria" w:hAnsi="Cambria" w:cs="Cambria"/>
          <w:b/>
          <w:bCs/>
          <w:kern w:val="0"/>
          <w:sz w:val="20"/>
          <w:szCs w:val="20"/>
          <w:lang w:bidi="en-US"/>
          <w14:ligatures w14:val="none"/>
        </w:rPr>
        <w:t xml:space="preserve">If you </w:t>
      </w:r>
      <w:r>
        <w:rPr>
          <w:rFonts w:ascii="Cambria" w:eastAsia="Cambria" w:hAnsi="Cambria" w:cs="Cambria"/>
          <w:b/>
          <w:bCs/>
          <w:kern w:val="0"/>
          <w:sz w:val="20"/>
          <w:szCs w:val="20"/>
          <w:lang w:bidi="en-US"/>
          <w14:ligatures w14:val="none"/>
        </w:rPr>
        <w:t xml:space="preserve">may finish </w:t>
      </w:r>
      <w:proofErr w:type="gramStart"/>
      <w:r>
        <w:rPr>
          <w:rFonts w:ascii="Cambria" w:eastAsia="Cambria" w:hAnsi="Cambria" w:cs="Cambria"/>
          <w:b/>
          <w:bCs/>
          <w:kern w:val="0"/>
          <w:sz w:val="20"/>
          <w:szCs w:val="20"/>
          <w:lang w:bidi="en-US"/>
          <w14:ligatures w14:val="none"/>
        </w:rPr>
        <w:t>a RTCH</w:t>
      </w:r>
      <w:proofErr w:type="gramEnd"/>
      <w:r>
        <w:rPr>
          <w:rFonts w:ascii="Cambria" w:eastAsia="Cambria" w:hAnsi="Cambria" w:cs="Cambria"/>
          <w:b/>
          <w:bCs/>
          <w:kern w:val="0"/>
          <w:sz w:val="20"/>
          <w:szCs w:val="20"/>
          <w:lang w:bidi="en-US"/>
          <w14:ligatures w14:val="none"/>
        </w:rPr>
        <w:t xml:space="preserve"> during this trial, please inform the Trial Secretary before the trial. </w:t>
      </w:r>
    </w:p>
    <w:p w14:paraId="5EB52CB5" w14:textId="77777777" w:rsidR="00551677" w:rsidRDefault="00551677" w:rsidP="00551677">
      <w:pPr>
        <w:spacing w:after="0" w:line="240" w:lineRule="auto"/>
        <w:rPr>
          <w:rFonts w:ascii="Arial" w:eastAsia="Arial" w:hAnsi="Arial" w:cs="Arial"/>
        </w:rPr>
      </w:pPr>
      <w:r w:rsidRPr="00DD3259">
        <w:rPr>
          <w:rFonts w:ascii="Arial" w:eastAsia="Arial" w:hAnsi="Arial" w:cs="Arial"/>
          <w:b/>
          <w:bCs/>
        </w:rPr>
        <w:t>Obedience:</w:t>
      </w:r>
      <w:r>
        <w:rPr>
          <w:rFonts w:ascii="Arial" w:eastAsia="Arial" w:hAnsi="Arial" w:cs="Arial"/>
        </w:rPr>
        <w:t xml:space="preserve"> Qualifying ribbons, placement ribbons 1</w:t>
      </w:r>
      <w:r>
        <w:rPr>
          <w:rFonts w:ascii="Arial" w:eastAsia="Arial" w:hAnsi="Arial" w:cs="Arial"/>
          <w:vertAlign w:val="superscript"/>
        </w:rPr>
        <w:t>st</w:t>
      </w:r>
      <w:r>
        <w:rPr>
          <w:rFonts w:ascii="Arial" w:eastAsia="Arial" w:hAnsi="Arial" w:cs="Arial"/>
        </w:rPr>
        <w:t xml:space="preserve"> through 4</w:t>
      </w:r>
      <w:r>
        <w:rPr>
          <w:rFonts w:ascii="Arial" w:eastAsia="Arial" w:hAnsi="Arial" w:cs="Arial"/>
          <w:vertAlign w:val="superscript"/>
        </w:rPr>
        <w:t>th</w:t>
      </w:r>
      <w:r>
        <w:rPr>
          <w:rFonts w:ascii="Arial" w:eastAsia="Arial" w:hAnsi="Arial" w:cs="Arial"/>
        </w:rPr>
        <w:t xml:space="preserve"> places.  High in Trial, High Combined, High Scoring Aussie, High Scoring Other Breed and High Scoring Junior.</w:t>
      </w:r>
    </w:p>
    <w:p w14:paraId="6781168F" w14:textId="77777777" w:rsidR="00551677" w:rsidRDefault="00551677" w:rsidP="00551677">
      <w:pPr>
        <w:spacing w:after="0" w:line="240" w:lineRule="auto"/>
        <w:rPr>
          <w:rFonts w:ascii="Arial" w:eastAsia="Arial" w:hAnsi="Arial" w:cs="Arial"/>
        </w:rPr>
      </w:pPr>
    </w:p>
    <w:p w14:paraId="5E4B60FC" w14:textId="20627FDF" w:rsidR="00551677" w:rsidRDefault="008A1218" w:rsidP="00551677">
      <w:pPr>
        <w:spacing w:after="0" w:line="240" w:lineRule="auto"/>
        <w:ind w:right="465"/>
        <w:rPr>
          <w:rFonts w:ascii="Arial" w:eastAsia="Arial" w:hAnsi="Arial" w:cs="Arial"/>
          <w:color w:val="FF0000"/>
          <w:sz w:val="21"/>
          <w:szCs w:val="21"/>
        </w:rPr>
      </w:pPr>
      <w:r>
        <w:rPr>
          <w:rFonts w:ascii="Arial" w:eastAsia="Arial" w:hAnsi="Arial" w:cs="Arial"/>
          <w:color w:val="FF0000"/>
          <w:sz w:val="21"/>
          <w:szCs w:val="21"/>
        </w:rPr>
        <w:t xml:space="preserve">                      </w:t>
      </w:r>
      <w:r w:rsidR="00551677" w:rsidRPr="00E54173">
        <w:rPr>
          <w:rFonts w:ascii="Arial" w:eastAsia="Arial" w:hAnsi="Arial" w:cs="Arial"/>
          <w:color w:val="FF0000"/>
          <w:sz w:val="21"/>
          <w:szCs w:val="21"/>
        </w:rPr>
        <w:t>Bitches in season will not be allowed to compete</w:t>
      </w:r>
      <w:r w:rsidR="00551677">
        <w:rPr>
          <w:rFonts w:ascii="Arial" w:eastAsia="Arial" w:hAnsi="Arial" w:cs="Arial"/>
          <w:color w:val="FF0000"/>
          <w:sz w:val="21"/>
          <w:szCs w:val="21"/>
        </w:rPr>
        <w:t xml:space="preserve"> in Rally or Obedience per ASCA Regulations.</w:t>
      </w:r>
      <w:r w:rsidR="00551677" w:rsidRPr="00E54173">
        <w:rPr>
          <w:rFonts w:ascii="Arial" w:eastAsia="Arial" w:hAnsi="Arial" w:cs="Arial"/>
          <w:color w:val="FF0000"/>
          <w:sz w:val="21"/>
          <w:szCs w:val="21"/>
        </w:rPr>
        <w:t>.</w:t>
      </w:r>
    </w:p>
    <w:p w14:paraId="7F452749" w14:textId="77777777" w:rsidR="00AD12FC" w:rsidRPr="00E54173" w:rsidRDefault="00AD12FC" w:rsidP="00551677">
      <w:pPr>
        <w:spacing w:after="0" w:line="240" w:lineRule="auto"/>
        <w:ind w:right="465"/>
        <w:rPr>
          <w:sz w:val="21"/>
          <w:szCs w:val="21"/>
        </w:rPr>
      </w:pPr>
    </w:p>
    <w:p w14:paraId="0CD4991D" w14:textId="77777777" w:rsidR="00551677" w:rsidRDefault="00551677" w:rsidP="00551677">
      <w:pPr>
        <w:spacing w:after="0" w:line="240" w:lineRule="auto"/>
      </w:pPr>
    </w:p>
    <w:p w14:paraId="4A3F710A" w14:textId="77777777" w:rsidR="00551677" w:rsidRDefault="00551677" w:rsidP="00551677">
      <w:pPr>
        <w:spacing w:after="0"/>
        <w:jc w:val="center"/>
        <w:rPr>
          <w:rFonts w:ascii="Verdana" w:hAnsi="Verdana"/>
        </w:rPr>
      </w:pPr>
    </w:p>
    <w:p w14:paraId="6AD4F986" w14:textId="39551F89" w:rsidR="001F45DB" w:rsidRDefault="00AD12FC" w:rsidP="00551677">
      <w:pPr>
        <w:spacing w:after="0"/>
        <w:jc w:val="center"/>
      </w:pPr>
      <w:r>
        <w:t>N</w:t>
      </w:r>
      <w:r w:rsidR="001F45DB">
        <w:t>OTICE TO EXHIBITORS</w:t>
      </w:r>
    </w:p>
    <w:p w14:paraId="07757368" w14:textId="77777777" w:rsidR="001F45DB" w:rsidRDefault="001F45DB" w:rsidP="001F45DB">
      <w:pPr>
        <w:pStyle w:val="BodyText"/>
        <w:ind w:left="100" w:right="334"/>
      </w:pPr>
      <w:r>
        <w:t xml:space="preserve">This trial is sanctioned by the </w:t>
      </w:r>
      <w:r>
        <w:rPr>
          <w:b/>
        </w:rPr>
        <w:t xml:space="preserve">Australian Shepherd Club of America (ASCA®) </w:t>
      </w:r>
      <w:r>
        <w:t xml:space="preserve">and will be held under the current rules and regulations of </w:t>
      </w:r>
      <w:r>
        <w:rPr>
          <w:b/>
        </w:rPr>
        <w:t>ASCA®</w:t>
      </w:r>
      <w:r>
        <w:t xml:space="preserve">. Exhibitors, through submission of entry, acknowledge that they are knowledgeable of </w:t>
      </w:r>
      <w:r>
        <w:rPr>
          <w:b/>
        </w:rPr>
        <w:t xml:space="preserve">ASCA® </w:t>
      </w:r>
      <w:r>
        <w:t xml:space="preserve">rules and regulations, and agree to abide by all rules in effect at the time of this trial. A copy of the current ASCA® Agility Rules and Regulations Handbook may be downloaded free from the ASCA® website </w:t>
      </w:r>
      <w:hyperlink r:id="rId11">
        <w:r>
          <w:rPr>
            <w:color w:val="0462C1"/>
            <w:u w:val="single" w:color="0462C1"/>
          </w:rPr>
          <w:t>https://www.asca.org</w:t>
        </w:r>
      </w:hyperlink>
    </w:p>
    <w:p w14:paraId="275D8F67" w14:textId="77777777" w:rsidR="001F45DB" w:rsidRDefault="001F45DB" w:rsidP="001F45DB">
      <w:pPr>
        <w:spacing w:after="0"/>
        <w:rPr>
          <w:rFonts w:ascii="Verdana" w:hAnsi="Verdana"/>
          <w:b/>
          <w:bCs/>
        </w:rPr>
      </w:pPr>
    </w:p>
    <w:p w14:paraId="2CD433E3" w14:textId="77777777" w:rsidR="001F45DB" w:rsidRDefault="001F45DB" w:rsidP="001F45DB">
      <w:pPr>
        <w:pStyle w:val="BodyText"/>
        <w:spacing w:before="100"/>
        <w:ind w:left="100"/>
      </w:pPr>
      <w:r>
        <w:rPr>
          <w:b/>
        </w:rPr>
        <w:t xml:space="preserve">COVID-19 </w:t>
      </w:r>
      <w:r>
        <w:rPr>
          <w:bCs/>
        </w:rPr>
        <w:t>If still applicable, w</w:t>
      </w:r>
      <w:r>
        <w:t>e will follow the Covid-19 guidelines of Yavapai County and the State of Arizona.</w:t>
      </w:r>
    </w:p>
    <w:p w14:paraId="1AF72A50" w14:textId="77777777" w:rsidR="007D1951" w:rsidRDefault="007D1951" w:rsidP="001F45DB">
      <w:pPr>
        <w:pStyle w:val="BodyText"/>
        <w:spacing w:before="100"/>
        <w:ind w:left="100"/>
      </w:pPr>
    </w:p>
    <w:p w14:paraId="66CC0E52" w14:textId="04488399" w:rsidR="007D1951" w:rsidRDefault="007D1951" w:rsidP="007D1951">
      <w:pPr>
        <w:pStyle w:val="BodyText"/>
        <w:ind w:left="100" w:right="310"/>
      </w:pPr>
      <w:r>
        <w:t xml:space="preserve">This trial is open to all dogs being at least </w:t>
      </w:r>
      <w:r w:rsidR="007329FF">
        <w:t>six (6)</w:t>
      </w:r>
      <w:r>
        <w:t xml:space="preserve"> months of age, including purebred and non-purebred, except bitches in season, dogs suffering from any deformity, injury or illness that may affect the dog’s physical or mental performance, or dogs exhibiting any signs of aggression towards people or other dogs.</w:t>
      </w:r>
    </w:p>
    <w:p w14:paraId="1DD3BBB6" w14:textId="77777777" w:rsidR="001F45DB" w:rsidRDefault="001F45DB" w:rsidP="001F45DB">
      <w:pPr>
        <w:spacing w:after="0"/>
        <w:rPr>
          <w:rFonts w:ascii="Verdana" w:hAnsi="Verdana"/>
          <w:b/>
          <w:bCs/>
        </w:rPr>
      </w:pPr>
    </w:p>
    <w:p w14:paraId="15A4374E" w14:textId="77777777" w:rsidR="007D1951" w:rsidRDefault="007D1951" w:rsidP="007D1951">
      <w:pPr>
        <w:pStyle w:val="BodyText"/>
        <w:spacing w:before="1"/>
        <w:ind w:left="100" w:right="592"/>
      </w:pPr>
      <w:r>
        <w:t>No entry shall be accepted from a dog or handler disqualified from the ASCA agility program; a dog or handler disqualified from all ASCA programs; or a member not in good standing with ASCA. Every entrant must be in good standing with ASCA, NAASA and TDPC.</w:t>
      </w:r>
    </w:p>
    <w:p w14:paraId="57EA7B49" w14:textId="77777777" w:rsidR="007D1951" w:rsidRDefault="007D1951" w:rsidP="007D1951">
      <w:pPr>
        <w:pStyle w:val="BodyText"/>
      </w:pPr>
    </w:p>
    <w:p w14:paraId="59887217" w14:textId="4C6E81C9" w:rsidR="007D1951" w:rsidRDefault="007D1951" w:rsidP="007D1951">
      <w:pPr>
        <w:pStyle w:val="BodyText"/>
        <w:ind w:left="100" w:right="236"/>
      </w:pPr>
      <w:r>
        <w:t xml:space="preserve">All dogs must be on leash when not competing in the ring. Safety will always be of foremost consideration in actions and conduct by handlers. No flexi-leads on the </w:t>
      </w:r>
      <w:r w:rsidR="00B95F85">
        <w:t>trial grounds</w:t>
      </w:r>
      <w:r>
        <w:t>. TDPC and NAASA require that you pick up after your dog at the show site and the hotel</w:t>
      </w:r>
      <w:r w:rsidR="002B43E1">
        <w:t>/RV parks</w:t>
      </w:r>
      <w:r>
        <w:t xml:space="preserve">. No grooming or bathing of dogs in the hotel room! Do not leave dogs unattended in rooms. Any complaints made by the hotel </w:t>
      </w:r>
      <w:r w:rsidR="002B43E1">
        <w:t xml:space="preserve">or </w:t>
      </w:r>
      <w:r w:rsidR="002B43E1">
        <w:lastRenderedPageBreak/>
        <w:t xml:space="preserve">RV park </w:t>
      </w:r>
      <w:r>
        <w:t>could result in loss of future trial privileges.</w:t>
      </w:r>
    </w:p>
    <w:p w14:paraId="628DBCA3" w14:textId="77777777" w:rsidR="007D1951" w:rsidRDefault="007D1951" w:rsidP="007D1951">
      <w:pPr>
        <w:pStyle w:val="BodyText"/>
        <w:spacing w:before="1"/>
      </w:pPr>
    </w:p>
    <w:p w14:paraId="728AA2B6" w14:textId="77777777" w:rsidR="007D1951" w:rsidRDefault="007D1951" w:rsidP="007D1951">
      <w:pPr>
        <w:pStyle w:val="BodyText"/>
        <w:ind w:left="100" w:right="303"/>
      </w:pPr>
      <w:r>
        <w:t>No entry will be refunded if the trial cannot open or be completed by reason of riot, civil disobedience, fire and act of God, public emergency, an act of a public enemy, or any other cause beyond the control of the organizing committee.</w:t>
      </w:r>
    </w:p>
    <w:p w14:paraId="4B9116BA" w14:textId="77777777" w:rsidR="007D1951" w:rsidRDefault="007D1951" w:rsidP="007D1951">
      <w:pPr>
        <w:pStyle w:val="BodyText"/>
      </w:pPr>
    </w:p>
    <w:p w14:paraId="1821CC18" w14:textId="77777777" w:rsidR="007D1951" w:rsidRDefault="007D1951" w:rsidP="007D1951">
      <w:pPr>
        <w:pStyle w:val="BodyText"/>
        <w:spacing w:before="1"/>
        <w:ind w:left="100" w:right="359"/>
      </w:pPr>
      <w:r>
        <w:t>TDPC/NAASA assumes no responsibility for personal injury or death of any person, theft, injury or death to any animal or damage or loss of any property while at or on the Show Grounds or in transit to or from the Show.</w:t>
      </w:r>
    </w:p>
    <w:p w14:paraId="639F651F" w14:textId="77777777" w:rsidR="007D1951" w:rsidRDefault="007D1951" w:rsidP="007D1951">
      <w:pPr>
        <w:pStyle w:val="BodyText"/>
        <w:spacing w:before="9"/>
        <w:rPr>
          <w:sz w:val="17"/>
        </w:rPr>
      </w:pPr>
    </w:p>
    <w:p w14:paraId="74F73D23" w14:textId="77777777" w:rsidR="007D1951" w:rsidRDefault="007D1951" w:rsidP="007D1951">
      <w:pPr>
        <w:pStyle w:val="BodyText"/>
        <w:ind w:left="100" w:right="172"/>
      </w:pPr>
      <w:r>
        <w:t>It is distinctly understood that every dog at this event is in the care and custody and control of his owner or handler during the entire time the dog is on the Show premises. The welfare of an exhibitor’s child is assumed to be the responsibility of the exhibitor. Any exhibitor whose dogs and/or children create unnecessary disturbances or repeatedly engage in unsafe or disruptive behavior may, at the discretion of the Show Committee, be asked to leave the Show site. In such case, no refund of fees paid will be made.</w:t>
      </w:r>
    </w:p>
    <w:p w14:paraId="4BF1509D" w14:textId="77777777" w:rsidR="007D1951" w:rsidRDefault="007D1951" w:rsidP="007D1951">
      <w:pPr>
        <w:pStyle w:val="BodyText"/>
        <w:spacing w:before="1"/>
      </w:pPr>
    </w:p>
    <w:p w14:paraId="03AE7C44" w14:textId="77777777" w:rsidR="007D1951" w:rsidRDefault="007D1951" w:rsidP="007D1951">
      <w:pPr>
        <w:pStyle w:val="BodyText"/>
        <w:spacing w:before="1"/>
        <w:ind w:left="100" w:right="259"/>
      </w:pPr>
      <w:r>
        <w:t>No alcoholic beverages or illicit substances are allowed on the show site. Violators will be prosecuted to the full extent of the law and banned from entry as a spectator or participant at future TDPC/NAASA agility events.</w:t>
      </w:r>
    </w:p>
    <w:p w14:paraId="57E1FF63" w14:textId="77777777" w:rsidR="007D1951" w:rsidRDefault="007D1951" w:rsidP="007D1951">
      <w:pPr>
        <w:pStyle w:val="BodyText"/>
      </w:pPr>
    </w:p>
    <w:p w14:paraId="140F6C22" w14:textId="5D040E2C" w:rsidR="007D1951" w:rsidRDefault="007D1951" w:rsidP="007D1951">
      <w:pPr>
        <w:pStyle w:val="BodyText"/>
        <w:ind w:left="100" w:right="313"/>
      </w:pPr>
      <w:r>
        <w:t xml:space="preserve">Poor sportsmanship will NOT be tolerated. If anyone exhibits poor sportsmanship (i.e., yells at, curses at, harasses, etc.) any volunteer or competitor, he/she will forfeit their entries for the rest of the show </w:t>
      </w:r>
      <w:r w:rsidR="00B95F85">
        <w:t>day</w:t>
      </w:r>
      <w:r>
        <w:t>, and will be asked to immediately leave the show grounds and any incidents will be reported to ASCA. There will be no refunds for entries in the event a dog and/or handler is dismissed from competition regardless of the reason for such dismissal.</w:t>
      </w:r>
    </w:p>
    <w:p w14:paraId="2EB40ECC" w14:textId="77777777" w:rsidR="007D1951" w:rsidRDefault="007D1951" w:rsidP="007D1951">
      <w:pPr>
        <w:pStyle w:val="BodyText"/>
        <w:spacing w:before="10"/>
        <w:rPr>
          <w:sz w:val="17"/>
        </w:rPr>
      </w:pPr>
    </w:p>
    <w:p w14:paraId="75B6AE28" w14:textId="4D819013" w:rsidR="007D1951" w:rsidRDefault="007D1951" w:rsidP="00B95F85">
      <w:pPr>
        <w:pStyle w:val="BodyText"/>
        <w:ind w:left="100"/>
      </w:pPr>
      <w:r>
        <w:t>A withdrawal from the competition after the closing date due to an injury and/or illness and/or a bitch coming into season after the closing</w:t>
      </w:r>
      <w:r w:rsidR="00B95F85">
        <w:t xml:space="preserve"> </w:t>
      </w:r>
      <w:r>
        <w:t>date may be eligible for a refund up to 100% of total entry fee paid. A Veterinarian’s notice of injury or illness will be required for a refund.</w:t>
      </w:r>
    </w:p>
    <w:p w14:paraId="7C442598" w14:textId="77777777" w:rsidR="007D1951" w:rsidRDefault="007D1951" w:rsidP="007D1951">
      <w:pPr>
        <w:pStyle w:val="BodyText"/>
      </w:pPr>
    </w:p>
    <w:p w14:paraId="5D633C2A" w14:textId="77777777" w:rsidR="007D1951" w:rsidRDefault="007D1951" w:rsidP="007D1951">
      <w:pPr>
        <w:pStyle w:val="BodyText"/>
        <w:spacing w:before="1"/>
        <w:ind w:left="100" w:right="188"/>
      </w:pPr>
      <w:r>
        <w:t>Participation is a privilege afforded by the Host Clubs and may be withdrawn by the Show Committee for suitable causes only. Entries refused and reason why will be reported to ASCA.</w:t>
      </w:r>
    </w:p>
    <w:p w14:paraId="43081284" w14:textId="77777777" w:rsidR="007D1951" w:rsidRDefault="007D1951" w:rsidP="007D1951">
      <w:pPr>
        <w:pStyle w:val="BodyText"/>
      </w:pPr>
    </w:p>
    <w:p w14:paraId="7C3F3385" w14:textId="16FBB07D" w:rsidR="007D1951" w:rsidRDefault="007D1951" w:rsidP="007D1951">
      <w:pPr>
        <w:pStyle w:val="BodyText"/>
        <w:spacing w:before="1"/>
        <w:ind w:left="100" w:right="185"/>
      </w:pPr>
      <w:r>
        <w:t xml:space="preserve">This is an outdoor trial on </w:t>
      </w:r>
      <w:r w:rsidR="00762369">
        <w:t>Dirt</w:t>
      </w:r>
      <w:r>
        <w:t>. Bring shade, ground cover and water</w:t>
      </w:r>
      <w:r w:rsidR="00CA5828">
        <w:t>. Porta Johns</w:t>
      </w:r>
      <w:r w:rsidR="003E2E8F">
        <w:t xml:space="preserve"> will be </w:t>
      </w:r>
      <w:r>
        <w:t xml:space="preserve">on site. Check weather reports and be prepared for the forecast. No setups </w:t>
      </w:r>
      <w:proofErr w:type="gramStart"/>
      <w:r>
        <w:t>allowed</w:t>
      </w:r>
      <w:proofErr w:type="gramEnd"/>
      <w:r>
        <w:t xml:space="preserve"> within 10 feet </w:t>
      </w:r>
      <w:proofErr w:type="gramStart"/>
      <w:r>
        <w:t xml:space="preserve">of </w:t>
      </w:r>
      <w:r w:rsidR="003E2E8F">
        <w:t xml:space="preserve"> Rally</w:t>
      </w:r>
      <w:proofErr w:type="gramEnd"/>
      <w:r w:rsidR="002B43E1">
        <w:t>/Obedience</w:t>
      </w:r>
      <w:r w:rsidR="003E2E8F">
        <w:t xml:space="preserve"> </w:t>
      </w:r>
      <w:r>
        <w:t xml:space="preserve">ring. </w:t>
      </w:r>
      <w:r w:rsidR="00762369">
        <w:t xml:space="preserve">  </w:t>
      </w:r>
      <w:r>
        <w:t xml:space="preserve">Do not interfere with or distract dogs that are competing in the ring. </w:t>
      </w:r>
      <w:r w:rsidR="00762369">
        <w:t xml:space="preserve">  </w:t>
      </w:r>
      <w:r>
        <w:t>Be considerate of the dog/handler teams that are competing in the ring.</w:t>
      </w:r>
    </w:p>
    <w:p w14:paraId="189651F4" w14:textId="77777777" w:rsidR="007D1951" w:rsidRDefault="007D1951" w:rsidP="001F45DB">
      <w:pPr>
        <w:spacing w:after="0"/>
        <w:rPr>
          <w:rFonts w:ascii="Verdana" w:hAnsi="Verdana"/>
          <w:b/>
          <w:bCs/>
        </w:rPr>
      </w:pPr>
    </w:p>
    <w:p w14:paraId="38D08003" w14:textId="63B39D27" w:rsidR="00B95F85" w:rsidRPr="00B95F85" w:rsidRDefault="00B95F85" w:rsidP="00B95F85">
      <w:pPr>
        <w:widowControl w:val="0"/>
        <w:autoSpaceDE w:val="0"/>
        <w:autoSpaceDN w:val="0"/>
        <w:spacing w:before="1" w:after="0" w:line="240" w:lineRule="auto"/>
        <w:ind w:left="100"/>
        <w:outlineLvl w:val="3"/>
        <w:rPr>
          <w:rFonts w:ascii="Cambria" w:eastAsia="Cambria" w:hAnsi="Cambria" w:cs="Cambria"/>
          <w:b/>
          <w:bCs/>
          <w:kern w:val="0"/>
          <w:sz w:val="20"/>
          <w:szCs w:val="20"/>
          <w:lang w:bidi="en-US"/>
          <w14:ligatures w14:val="none"/>
        </w:rPr>
      </w:pPr>
      <w:r w:rsidRPr="00B95F85">
        <w:rPr>
          <w:rFonts w:ascii="Cambria" w:eastAsia="Cambria" w:hAnsi="Cambria" w:cs="Cambria"/>
          <w:b/>
          <w:bCs/>
          <w:kern w:val="0"/>
          <w:sz w:val="20"/>
          <w:szCs w:val="20"/>
          <w:lang w:bidi="en-US"/>
          <w14:ligatures w14:val="none"/>
        </w:rPr>
        <w:t xml:space="preserve">MOTELS </w:t>
      </w:r>
    </w:p>
    <w:p w14:paraId="31CBCFA1" w14:textId="77777777" w:rsidR="00B95F85" w:rsidRPr="00B95F85" w:rsidRDefault="00B95F85" w:rsidP="00B95F85">
      <w:pPr>
        <w:widowControl w:val="0"/>
        <w:autoSpaceDE w:val="0"/>
        <w:autoSpaceDN w:val="0"/>
        <w:spacing w:after="0" w:line="240" w:lineRule="auto"/>
        <w:ind w:left="100"/>
        <w:rPr>
          <w:rFonts w:ascii="Cambria" w:eastAsia="Cambria" w:hAnsi="Cambria" w:cs="Cambria"/>
          <w:kern w:val="0"/>
          <w:sz w:val="18"/>
          <w:szCs w:val="18"/>
          <w:lang w:bidi="en-US"/>
          <w14:ligatures w14:val="none"/>
        </w:rPr>
      </w:pPr>
      <w:r w:rsidRPr="00B95F85">
        <w:rPr>
          <w:rFonts w:ascii="Cambria" w:eastAsia="Cambria" w:hAnsi="Cambria" w:cs="Cambria"/>
          <w:kern w:val="0"/>
          <w:sz w:val="18"/>
          <w:szCs w:val="18"/>
          <w:lang w:bidi="en-US"/>
          <w14:ligatures w14:val="none"/>
        </w:rPr>
        <w:t>CALL EARLY! SOME MOTELS MAY REQUIRE A PET DEPOSIT AND HAVE A LIMIT ON NUMBER OF DOGS ACCEPTED. NO DOG MAY BE LEFT</w:t>
      </w:r>
    </w:p>
    <w:p w14:paraId="72E91379" w14:textId="77777777" w:rsidR="00B95F85" w:rsidRPr="00B95F85" w:rsidRDefault="00B95F85" w:rsidP="00B95F85">
      <w:pPr>
        <w:widowControl w:val="0"/>
        <w:autoSpaceDE w:val="0"/>
        <w:autoSpaceDN w:val="0"/>
        <w:spacing w:after="0" w:line="240" w:lineRule="auto"/>
        <w:ind w:left="100" w:right="228"/>
        <w:rPr>
          <w:rFonts w:ascii="Cambria" w:eastAsia="Cambria" w:hAnsi="Cambria" w:cs="Cambria"/>
          <w:kern w:val="0"/>
          <w:sz w:val="18"/>
          <w:szCs w:val="18"/>
          <w:lang w:bidi="en-US"/>
          <w14:ligatures w14:val="none"/>
        </w:rPr>
      </w:pPr>
      <w:r w:rsidRPr="00B95F85">
        <w:rPr>
          <w:rFonts w:ascii="Cambria" w:eastAsia="Cambria" w:hAnsi="Cambria" w:cs="Cambria"/>
          <w:kern w:val="0"/>
          <w:sz w:val="18"/>
          <w:szCs w:val="18"/>
          <w:lang w:bidi="en-US"/>
          <w14:ligatures w14:val="none"/>
        </w:rPr>
        <w:t>UNATTENDED IN MOTEL ROOMS. Guests must guarantee to be responsible for any damage. Crating is recommended. Exhibitors are urged to avoid damage to motel property &amp; to clean up after their dogs, thus assuring the continued use of these facilities.</w:t>
      </w:r>
    </w:p>
    <w:p w14:paraId="729D0DCD" w14:textId="77777777" w:rsidR="00B95F85" w:rsidRDefault="00B95F85" w:rsidP="00B95F85">
      <w:pPr>
        <w:widowControl w:val="0"/>
        <w:autoSpaceDE w:val="0"/>
        <w:autoSpaceDN w:val="0"/>
        <w:spacing w:before="11" w:after="0" w:line="240" w:lineRule="auto"/>
        <w:rPr>
          <w:rFonts w:ascii="Cambria" w:eastAsia="Cambria" w:hAnsi="Cambria" w:cs="Cambria"/>
          <w:kern w:val="0"/>
          <w:sz w:val="17"/>
          <w:szCs w:val="18"/>
          <w:lang w:bidi="en-US"/>
          <w14:ligatures w14:val="none"/>
        </w:rPr>
      </w:pPr>
    </w:p>
    <w:p w14:paraId="5CD8756B" w14:textId="5A903684" w:rsidR="00944ADC" w:rsidRDefault="006D3A5D" w:rsidP="00B95F85">
      <w:pPr>
        <w:widowControl w:val="0"/>
        <w:autoSpaceDE w:val="0"/>
        <w:autoSpaceDN w:val="0"/>
        <w:spacing w:before="11" w:after="0" w:line="240" w:lineRule="auto"/>
        <w:rPr>
          <w:rFonts w:ascii="Cambria" w:eastAsia="Cambria" w:hAnsi="Cambria" w:cs="Cambria"/>
          <w:b/>
          <w:bCs/>
          <w:kern w:val="0"/>
          <w:sz w:val="17"/>
          <w:szCs w:val="18"/>
          <w:lang w:bidi="en-US"/>
          <w14:ligatures w14:val="none"/>
        </w:rPr>
      </w:pPr>
      <w:r>
        <w:rPr>
          <w:rFonts w:ascii="Cambria" w:eastAsia="Cambria" w:hAnsi="Cambria" w:cs="Cambria"/>
          <w:b/>
          <w:bCs/>
          <w:kern w:val="0"/>
          <w:sz w:val="17"/>
          <w:szCs w:val="18"/>
          <w:lang w:bidi="en-US"/>
          <w14:ligatures w14:val="none"/>
        </w:rPr>
        <w:t xml:space="preserve">     </w:t>
      </w:r>
      <w:proofErr w:type="gramStart"/>
      <w:r w:rsidR="00944ADC" w:rsidRPr="00944ADC">
        <w:rPr>
          <w:rFonts w:ascii="Cambria" w:eastAsia="Cambria" w:hAnsi="Cambria" w:cs="Cambria"/>
          <w:b/>
          <w:bCs/>
          <w:kern w:val="0"/>
          <w:sz w:val="17"/>
          <w:szCs w:val="18"/>
          <w:lang w:bidi="en-US"/>
          <w14:ligatures w14:val="none"/>
        </w:rPr>
        <w:t>Williams :</w:t>
      </w:r>
      <w:proofErr w:type="gramEnd"/>
    </w:p>
    <w:p w14:paraId="14FBCC30" w14:textId="4D889C6C" w:rsidR="00944ADC" w:rsidRDefault="006D3A5D" w:rsidP="00B95F85">
      <w:pPr>
        <w:widowControl w:val="0"/>
        <w:autoSpaceDE w:val="0"/>
        <w:autoSpaceDN w:val="0"/>
        <w:spacing w:before="11" w:after="0" w:line="240" w:lineRule="auto"/>
        <w:rPr>
          <w:rFonts w:ascii="Cambria" w:eastAsia="Cambria" w:hAnsi="Cambria" w:cs="Cambria"/>
          <w:kern w:val="0"/>
          <w:sz w:val="17"/>
          <w:szCs w:val="18"/>
          <w:lang w:bidi="en-US"/>
          <w14:ligatures w14:val="none"/>
        </w:rPr>
      </w:pPr>
      <w:r>
        <w:rPr>
          <w:rFonts w:ascii="Cambria" w:eastAsia="Cambria" w:hAnsi="Cambria" w:cs="Cambria"/>
          <w:kern w:val="0"/>
          <w:sz w:val="17"/>
          <w:szCs w:val="18"/>
          <w:lang w:bidi="en-US"/>
          <w14:ligatures w14:val="none"/>
        </w:rPr>
        <w:t xml:space="preserve">   </w:t>
      </w:r>
      <w:r w:rsidR="00944ADC" w:rsidRPr="006D3A5D">
        <w:rPr>
          <w:rFonts w:ascii="Cambria" w:eastAsia="Cambria" w:hAnsi="Cambria" w:cs="Cambria"/>
          <w:kern w:val="0"/>
          <w:sz w:val="17"/>
          <w:szCs w:val="18"/>
          <w:lang w:bidi="en-US"/>
          <w14:ligatures w14:val="none"/>
        </w:rPr>
        <w:t xml:space="preserve">Best Western Inn  </w:t>
      </w:r>
      <w:r>
        <w:rPr>
          <w:rFonts w:ascii="Cambria" w:eastAsia="Cambria" w:hAnsi="Cambria" w:cs="Cambria"/>
          <w:kern w:val="0"/>
          <w:sz w:val="17"/>
          <w:szCs w:val="18"/>
          <w:lang w:bidi="en-US"/>
          <w14:ligatures w14:val="none"/>
        </w:rPr>
        <w:t xml:space="preserve">     </w:t>
      </w:r>
      <w:r w:rsidRPr="006D3A5D">
        <w:rPr>
          <w:rFonts w:ascii="Cambria" w:eastAsia="Cambria" w:hAnsi="Cambria" w:cs="Cambria"/>
          <w:kern w:val="0"/>
          <w:sz w:val="17"/>
          <w:szCs w:val="18"/>
          <w:lang w:bidi="en-US"/>
          <w14:ligatures w14:val="none"/>
        </w:rPr>
        <w:t>2600 R</w:t>
      </w:r>
      <w:r w:rsidR="00AD12FC">
        <w:rPr>
          <w:rFonts w:ascii="Cambria" w:eastAsia="Cambria" w:hAnsi="Cambria" w:cs="Cambria"/>
          <w:kern w:val="0"/>
          <w:sz w:val="17"/>
          <w:szCs w:val="18"/>
          <w:lang w:bidi="en-US"/>
          <w14:ligatures w14:val="none"/>
        </w:rPr>
        <w:t>TE</w:t>
      </w:r>
      <w:r w:rsidRPr="006D3A5D">
        <w:rPr>
          <w:rFonts w:ascii="Cambria" w:eastAsia="Cambria" w:hAnsi="Cambria" w:cs="Cambria"/>
          <w:kern w:val="0"/>
          <w:sz w:val="17"/>
          <w:szCs w:val="18"/>
          <w:lang w:bidi="en-US"/>
          <w14:ligatures w14:val="none"/>
        </w:rPr>
        <w:t xml:space="preserve"> 66 Williams, Az</w:t>
      </w:r>
      <w:r w:rsidR="00AD12FC">
        <w:rPr>
          <w:rFonts w:ascii="Cambria" w:eastAsia="Cambria" w:hAnsi="Cambria" w:cs="Cambria"/>
          <w:kern w:val="0"/>
          <w:sz w:val="17"/>
          <w:szCs w:val="18"/>
          <w:lang w:bidi="en-US"/>
          <w14:ligatures w14:val="none"/>
        </w:rPr>
        <w:t xml:space="preserve">              </w:t>
      </w:r>
      <w:r w:rsidRPr="006D3A5D">
        <w:rPr>
          <w:rFonts w:ascii="Cambria" w:eastAsia="Cambria" w:hAnsi="Cambria" w:cs="Cambria"/>
          <w:kern w:val="0"/>
          <w:sz w:val="17"/>
          <w:szCs w:val="18"/>
          <w:lang w:bidi="en-US"/>
          <w14:ligatures w14:val="none"/>
        </w:rPr>
        <w:t xml:space="preserve">86046    </w:t>
      </w:r>
      <w:r w:rsidR="00AD12FC">
        <w:rPr>
          <w:rFonts w:ascii="Cambria" w:eastAsia="Cambria" w:hAnsi="Cambria" w:cs="Cambria"/>
          <w:kern w:val="0"/>
          <w:sz w:val="17"/>
          <w:szCs w:val="18"/>
          <w:lang w:bidi="en-US"/>
          <w14:ligatures w14:val="none"/>
        </w:rPr>
        <w:t xml:space="preserve">    </w:t>
      </w:r>
      <w:proofErr w:type="gramStart"/>
      <w:r w:rsidRPr="006D3A5D">
        <w:rPr>
          <w:rFonts w:ascii="Cambria" w:eastAsia="Cambria" w:hAnsi="Cambria" w:cs="Cambria"/>
          <w:kern w:val="0"/>
          <w:sz w:val="17"/>
          <w:szCs w:val="18"/>
          <w:lang w:bidi="en-US"/>
          <w14:ligatures w14:val="none"/>
        </w:rPr>
        <w:t>928  635</w:t>
      </w:r>
      <w:proofErr w:type="gramEnd"/>
      <w:r w:rsidRPr="006D3A5D">
        <w:rPr>
          <w:rFonts w:ascii="Cambria" w:eastAsia="Cambria" w:hAnsi="Cambria" w:cs="Cambria"/>
          <w:kern w:val="0"/>
          <w:sz w:val="17"/>
          <w:szCs w:val="18"/>
          <w:lang w:bidi="en-US"/>
          <w14:ligatures w14:val="none"/>
        </w:rPr>
        <w:t>-4400</w:t>
      </w:r>
    </w:p>
    <w:p w14:paraId="10799180" w14:textId="7EFA3B36" w:rsidR="006D3A5D" w:rsidRPr="006D3A5D" w:rsidRDefault="006D3A5D" w:rsidP="00B95F85">
      <w:pPr>
        <w:widowControl w:val="0"/>
        <w:autoSpaceDE w:val="0"/>
        <w:autoSpaceDN w:val="0"/>
        <w:spacing w:before="11" w:after="0" w:line="240" w:lineRule="auto"/>
        <w:rPr>
          <w:rFonts w:ascii="Cambria" w:eastAsia="Cambria" w:hAnsi="Cambria" w:cs="Cambria"/>
          <w:kern w:val="0"/>
          <w:sz w:val="17"/>
          <w:szCs w:val="18"/>
          <w:lang w:bidi="en-US"/>
          <w14:ligatures w14:val="none"/>
        </w:rPr>
      </w:pPr>
      <w:r>
        <w:rPr>
          <w:rFonts w:ascii="Cambria" w:eastAsia="Cambria" w:hAnsi="Cambria" w:cs="Cambria"/>
          <w:kern w:val="0"/>
          <w:sz w:val="17"/>
          <w:szCs w:val="18"/>
          <w:lang w:bidi="en-US"/>
          <w14:ligatures w14:val="none"/>
        </w:rPr>
        <w:t xml:space="preserve">   Days Inn                       2488 W RTE 66 Williams Az  </w:t>
      </w:r>
      <w:r w:rsidR="00AD12FC">
        <w:rPr>
          <w:rFonts w:ascii="Cambria" w:eastAsia="Cambria" w:hAnsi="Cambria" w:cs="Cambria"/>
          <w:kern w:val="0"/>
          <w:sz w:val="17"/>
          <w:szCs w:val="18"/>
          <w:lang w:bidi="en-US"/>
          <w14:ligatures w14:val="none"/>
        </w:rPr>
        <w:t xml:space="preserve">        </w:t>
      </w:r>
      <w:r>
        <w:rPr>
          <w:rFonts w:ascii="Cambria" w:eastAsia="Cambria" w:hAnsi="Cambria" w:cs="Cambria"/>
          <w:kern w:val="0"/>
          <w:sz w:val="17"/>
          <w:szCs w:val="18"/>
          <w:lang w:bidi="en-US"/>
          <w14:ligatures w14:val="none"/>
        </w:rPr>
        <w:t xml:space="preserve">86046   </w:t>
      </w:r>
      <w:r w:rsidR="00AD12FC">
        <w:rPr>
          <w:rFonts w:ascii="Cambria" w:eastAsia="Cambria" w:hAnsi="Cambria" w:cs="Cambria"/>
          <w:kern w:val="0"/>
          <w:sz w:val="17"/>
          <w:szCs w:val="18"/>
          <w:lang w:bidi="en-US"/>
          <w14:ligatures w14:val="none"/>
        </w:rPr>
        <w:t xml:space="preserve">     </w:t>
      </w:r>
      <w:r>
        <w:rPr>
          <w:rFonts w:ascii="Cambria" w:eastAsia="Cambria" w:hAnsi="Cambria" w:cs="Cambria"/>
          <w:kern w:val="0"/>
          <w:sz w:val="17"/>
          <w:szCs w:val="18"/>
          <w:lang w:bidi="en-US"/>
          <w14:ligatures w14:val="none"/>
        </w:rPr>
        <w:t>888-389-1929</w:t>
      </w:r>
    </w:p>
    <w:p w14:paraId="6468E339" w14:textId="0B76ABAA" w:rsidR="00944ADC" w:rsidRPr="00B95F85" w:rsidRDefault="006D3A5D" w:rsidP="00B95F85">
      <w:pPr>
        <w:widowControl w:val="0"/>
        <w:autoSpaceDE w:val="0"/>
        <w:autoSpaceDN w:val="0"/>
        <w:spacing w:before="11" w:after="0" w:line="240" w:lineRule="auto"/>
        <w:rPr>
          <w:rFonts w:ascii="Cambria" w:eastAsia="Cambria" w:hAnsi="Cambria" w:cs="Cambria"/>
          <w:kern w:val="0"/>
          <w:sz w:val="17"/>
          <w:szCs w:val="18"/>
          <w:lang w:bidi="en-US"/>
          <w14:ligatures w14:val="none"/>
        </w:rPr>
      </w:pPr>
      <w:r>
        <w:rPr>
          <w:rFonts w:ascii="Cambria" w:eastAsia="Cambria" w:hAnsi="Cambria" w:cs="Cambria"/>
          <w:kern w:val="0"/>
          <w:sz w:val="17"/>
          <w:szCs w:val="18"/>
          <w:lang w:bidi="en-US"/>
          <w14:ligatures w14:val="none"/>
        </w:rPr>
        <w:t xml:space="preserve">   </w:t>
      </w:r>
      <w:r w:rsidR="00944ADC">
        <w:rPr>
          <w:rFonts w:ascii="Cambria" w:eastAsia="Cambria" w:hAnsi="Cambria" w:cs="Cambria"/>
          <w:kern w:val="0"/>
          <w:sz w:val="17"/>
          <w:szCs w:val="18"/>
          <w:lang w:bidi="en-US"/>
          <w14:ligatures w14:val="none"/>
        </w:rPr>
        <w:t xml:space="preserve">Historic Hat Ranch  </w:t>
      </w:r>
      <w:r>
        <w:rPr>
          <w:rFonts w:ascii="Cambria" w:eastAsia="Cambria" w:hAnsi="Cambria" w:cs="Cambria"/>
          <w:kern w:val="0"/>
          <w:sz w:val="17"/>
          <w:szCs w:val="18"/>
          <w:lang w:bidi="en-US"/>
          <w14:ligatures w14:val="none"/>
        </w:rPr>
        <w:t xml:space="preserve">  </w:t>
      </w:r>
      <w:r w:rsidR="00944ADC">
        <w:rPr>
          <w:rFonts w:ascii="Cambria" w:eastAsia="Cambria" w:hAnsi="Cambria" w:cs="Cambria"/>
          <w:kern w:val="0"/>
          <w:sz w:val="17"/>
          <w:szCs w:val="18"/>
          <w:lang w:bidi="en-US"/>
          <w14:ligatures w14:val="none"/>
        </w:rPr>
        <w:t xml:space="preserve">5248 S Hat Ranch </w:t>
      </w:r>
      <w:proofErr w:type="gramStart"/>
      <w:r w:rsidR="00944ADC">
        <w:rPr>
          <w:rFonts w:ascii="Cambria" w:eastAsia="Cambria" w:hAnsi="Cambria" w:cs="Cambria"/>
          <w:kern w:val="0"/>
          <w:sz w:val="17"/>
          <w:szCs w:val="18"/>
          <w:lang w:bidi="en-US"/>
          <w14:ligatures w14:val="none"/>
        </w:rPr>
        <w:t>Rd  Williams</w:t>
      </w:r>
      <w:proofErr w:type="gramEnd"/>
      <w:r w:rsidR="00944ADC">
        <w:rPr>
          <w:rFonts w:ascii="Cambria" w:eastAsia="Cambria" w:hAnsi="Cambria" w:cs="Cambria"/>
          <w:kern w:val="0"/>
          <w:sz w:val="17"/>
          <w:szCs w:val="18"/>
          <w:lang w:bidi="en-US"/>
          <w14:ligatures w14:val="none"/>
        </w:rPr>
        <w:t>, AZ  86046   928-635-6715</w:t>
      </w:r>
    </w:p>
    <w:p w14:paraId="05CE3943" w14:textId="77777777" w:rsidR="006D3A5D" w:rsidRDefault="006D3A5D" w:rsidP="00B95F85">
      <w:pPr>
        <w:widowControl w:val="0"/>
        <w:autoSpaceDE w:val="0"/>
        <w:autoSpaceDN w:val="0"/>
        <w:spacing w:after="0" w:line="240" w:lineRule="auto"/>
        <w:ind w:left="100"/>
        <w:outlineLvl w:val="4"/>
        <w:rPr>
          <w:rFonts w:ascii="Cambria" w:eastAsia="Times New Roman" w:hAnsi="Times New Roman" w:cs="Times New Roman"/>
          <w:b/>
          <w:bCs/>
          <w:kern w:val="0"/>
          <w:sz w:val="18"/>
          <w:szCs w:val="18"/>
          <w:lang w:bidi="en-US"/>
          <w14:ligatures w14:val="none"/>
        </w:rPr>
      </w:pPr>
    </w:p>
    <w:p w14:paraId="0E2773A0" w14:textId="75C4466A" w:rsidR="00B95F85" w:rsidRPr="00B95F85" w:rsidRDefault="00B95F85" w:rsidP="00B95F85">
      <w:pPr>
        <w:widowControl w:val="0"/>
        <w:autoSpaceDE w:val="0"/>
        <w:autoSpaceDN w:val="0"/>
        <w:spacing w:after="0" w:line="240" w:lineRule="auto"/>
        <w:ind w:left="100"/>
        <w:outlineLvl w:val="4"/>
        <w:rPr>
          <w:rFonts w:ascii="Cambria" w:eastAsia="Times New Roman" w:hAnsi="Times New Roman" w:cs="Times New Roman"/>
          <w:b/>
          <w:bCs/>
          <w:kern w:val="0"/>
          <w:sz w:val="18"/>
          <w:szCs w:val="18"/>
          <w:lang w:bidi="en-US"/>
          <w14:ligatures w14:val="none"/>
        </w:rPr>
      </w:pPr>
      <w:r w:rsidRPr="00B95F85">
        <w:rPr>
          <w:rFonts w:ascii="Cambria" w:eastAsia="Times New Roman" w:hAnsi="Times New Roman" w:cs="Times New Roman"/>
          <w:b/>
          <w:bCs/>
          <w:kern w:val="0"/>
          <w:sz w:val="18"/>
          <w:szCs w:val="18"/>
          <w:lang w:bidi="en-US"/>
          <w14:ligatures w14:val="none"/>
        </w:rPr>
        <w:t>Chino Valley:</w:t>
      </w:r>
    </w:p>
    <w:p w14:paraId="1A8B883C" w14:textId="77777777" w:rsidR="00B95F85" w:rsidRPr="00B95F85" w:rsidRDefault="00B95F85" w:rsidP="00B95F85">
      <w:pPr>
        <w:widowControl w:val="0"/>
        <w:autoSpaceDE w:val="0"/>
        <w:autoSpaceDN w:val="0"/>
        <w:spacing w:after="0" w:line="240" w:lineRule="auto"/>
        <w:ind w:left="100"/>
        <w:rPr>
          <w:rFonts w:ascii="Cambria" w:eastAsia="Cambria" w:hAnsi="Cambria" w:cs="Cambria"/>
          <w:kern w:val="0"/>
          <w:sz w:val="16"/>
          <w:lang w:bidi="en-US"/>
          <w14:ligatures w14:val="none"/>
        </w:rPr>
      </w:pPr>
      <w:r w:rsidRPr="00B95F85">
        <w:rPr>
          <w:rFonts w:ascii="Cambria" w:eastAsia="Cambria" w:hAnsi="Cambria" w:cs="Cambria"/>
          <w:kern w:val="0"/>
          <w:sz w:val="16"/>
          <w:lang w:bidi="en-US"/>
          <w14:ligatures w14:val="none"/>
        </w:rPr>
        <w:t>Days Inn by Wyndham Chino Valley 688 Fletcher Ct, Chino Valley, AZ 86323 928-458-7206</w:t>
      </w:r>
    </w:p>
    <w:p w14:paraId="75F627BB" w14:textId="77777777" w:rsidR="00B95F85" w:rsidRPr="00B95F85" w:rsidRDefault="00B95F85" w:rsidP="00B95F85">
      <w:pPr>
        <w:widowControl w:val="0"/>
        <w:autoSpaceDE w:val="0"/>
        <w:autoSpaceDN w:val="0"/>
        <w:spacing w:before="1" w:after="0" w:line="240" w:lineRule="auto"/>
        <w:rPr>
          <w:rFonts w:ascii="Cambria" w:eastAsia="Cambria" w:hAnsi="Cambria" w:cs="Cambria"/>
          <w:kern w:val="0"/>
          <w:sz w:val="16"/>
          <w:szCs w:val="18"/>
          <w:lang w:bidi="en-US"/>
          <w14:ligatures w14:val="none"/>
        </w:rPr>
      </w:pPr>
    </w:p>
    <w:p w14:paraId="46FFF958" w14:textId="685C9411" w:rsidR="00B95F85" w:rsidRPr="00B95F85" w:rsidRDefault="00B95F85" w:rsidP="00B95F85">
      <w:pPr>
        <w:widowControl w:val="0"/>
        <w:autoSpaceDE w:val="0"/>
        <w:autoSpaceDN w:val="0"/>
        <w:spacing w:after="0" w:line="240" w:lineRule="auto"/>
        <w:ind w:left="100"/>
        <w:rPr>
          <w:rFonts w:ascii="Cambria" w:eastAsia="Cambria" w:hAnsi="Cambria" w:cs="Cambria"/>
          <w:kern w:val="0"/>
          <w:sz w:val="16"/>
          <w:lang w:bidi="en-US"/>
          <w14:ligatures w14:val="none"/>
        </w:rPr>
      </w:pPr>
    </w:p>
    <w:p w14:paraId="650D8AA5" w14:textId="77777777" w:rsidR="00B95F85" w:rsidRPr="00B95F85" w:rsidRDefault="00B95F85" w:rsidP="00B95F85">
      <w:pPr>
        <w:widowControl w:val="0"/>
        <w:autoSpaceDE w:val="0"/>
        <w:autoSpaceDN w:val="0"/>
        <w:spacing w:after="0" w:line="240" w:lineRule="auto"/>
        <w:rPr>
          <w:rFonts w:ascii="Cambria" w:eastAsia="Cambria" w:hAnsi="Cambria" w:cs="Cambria"/>
          <w:kern w:val="0"/>
          <w:sz w:val="16"/>
          <w:szCs w:val="18"/>
          <w:lang w:bidi="en-US"/>
          <w14:ligatures w14:val="none"/>
        </w:rPr>
      </w:pPr>
    </w:p>
    <w:p w14:paraId="6755672C" w14:textId="4C39FEA3" w:rsidR="006D3A5D" w:rsidRDefault="00B95F85" w:rsidP="006D3A5D">
      <w:pPr>
        <w:widowControl w:val="0"/>
        <w:autoSpaceDE w:val="0"/>
        <w:autoSpaceDN w:val="0"/>
        <w:spacing w:after="0" w:line="240" w:lineRule="auto"/>
        <w:ind w:left="100"/>
        <w:outlineLvl w:val="3"/>
        <w:rPr>
          <w:rFonts w:ascii="Cambria" w:eastAsia="Cambria" w:hAnsi="Cambria" w:cs="Cambria"/>
          <w:kern w:val="0"/>
          <w:sz w:val="16"/>
          <w:lang w:bidi="en-US"/>
          <w14:ligatures w14:val="none"/>
        </w:rPr>
      </w:pPr>
      <w:r w:rsidRPr="00B95F85">
        <w:rPr>
          <w:rFonts w:ascii="Cambria" w:eastAsia="Cambria" w:hAnsi="Cambria" w:cs="Cambria"/>
          <w:b/>
          <w:bCs/>
          <w:kern w:val="0"/>
          <w:sz w:val="20"/>
          <w:szCs w:val="20"/>
          <w:lang w:bidi="en-US"/>
          <w14:ligatures w14:val="none"/>
        </w:rPr>
        <w:t>RV Park</w:t>
      </w:r>
      <w:r w:rsidR="00944ADC">
        <w:rPr>
          <w:rFonts w:ascii="Cambria" w:eastAsia="Cambria" w:hAnsi="Cambria" w:cs="Cambria"/>
          <w:b/>
          <w:bCs/>
          <w:kern w:val="0"/>
          <w:sz w:val="20"/>
          <w:szCs w:val="20"/>
          <w:lang w:bidi="en-US"/>
          <w14:ligatures w14:val="none"/>
        </w:rPr>
        <w:t>ing</w:t>
      </w:r>
      <w:r w:rsidRPr="00B95F85">
        <w:rPr>
          <w:rFonts w:ascii="Cambria" w:eastAsia="Cambria" w:hAnsi="Cambria" w:cs="Cambria"/>
          <w:b/>
          <w:bCs/>
          <w:kern w:val="0"/>
          <w:sz w:val="20"/>
          <w:szCs w:val="20"/>
          <w:lang w:bidi="en-US"/>
          <w14:ligatures w14:val="none"/>
        </w:rPr>
        <w:t xml:space="preserve"> On-Site</w:t>
      </w:r>
      <w:r w:rsidR="006D3A5D">
        <w:rPr>
          <w:rFonts w:ascii="Cambria" w:eastAsia="Cambria" w:hAnsi="Cambria" w:cs="Cambria"/>
          <w:b/>
          <w:bCs/>
          <w:kern w:val="0"/>
          <w:sz w:val="20"/>
          <w:szCs w:val="20"/>
          <w:lang w:bidi="en-US"/>
          <w14:ligatures w14:val="none"/>
        </w:rPr>
        <w:t xml:space="preserve">   </w:t>
      </w:r>
      <w:r w:rsidR="006D3A5D" w:rsidRPr="006D3A5D">
        <w:rPr>
          <w:rFonts w:ascii="Cambria" w:eastAsia="Cambria" w:hAnsi="Cambria" w:cs="Cambria"/>
          <w:kern w:val="0"/>
          <w:sz w:val="20"/>
          <w:szCs w:val="20"/>
          <w:lang w:bidi="en-US"/>
          <w14:ligatures w14:val="none"/>
        </w:rPr>
        <w:t>Th</w:t>
      </w:r>
      <w:r w:rsidRPr="00B95F85">
        <w:rPr>
          <w:rFonts w:ascii="Cambria" w:eastAsia="Cambria" w:hAnsi="Cambria" w:cs="Cambria"/>
          <w:kern w:val="0"/>
          <w:sz w:val="16"/>
          <w:lang w:bidi="en-US"/>
          <w14:ligatures w14:val="none"/>
        </w:rPr>
        <w:t xml:space="preserve">ere are limited RV spaces available at </w:t>
      </w:r>
      <w:r w:rsidR="00944ADC">
        <w:rPr>
          <w:rFonts w:ascii="Cambria" w:eastAsia="Cambria" w:hAnsi="Cambria" w:cs="Cambria"/>
          <w:kern w:val="0"/>
          <w:sz w:val="16"/>
          <w:lang w:bidi="en-US"/>
          <w14:ligatures w14:val="none"/>
        </w:rPr>
        <w:t>the site</w:t>
      </w:r>
      <w:r w:rsidRPr="00B95F85">
        <w:rPr>
          <w:rFonts w:ascii="Cambria" w:eastAsia="Cambria" w:hAnsi="Cambria" w:cs="Cambria"/>
          <w:kern w:val="0"/>
          <w:sz w:val="16"/>
          <w:lang w:bidi="en-US"/>
          <w14:ligatures w14:val="none"/>
        </w:rPr>
        <w:t xml:space="preserve"> (no hook-ups). Please contact </w:t>
      </w:r>
      <w:r w:rsidR="006D3A5D">
        <w:rPr>
          <w:rFonts w:ascii="Cambria" w:eastAsia="Cambria" w:hAnsi="Cambria" w:cs="Cambria"/>
          <w:kern w:val="0"/>
          <w:sz w:val="16"/>
          <w:lang w:bidi="en-US"/>
          <w14:ligatures w14:val="none"/>
        </w:rPr>
        <w:t xml:space="preserve">Molly Wisecarver at (928)499-9263 or </w:t>
      </w:r>
      <w:proofErr w:type="gramStart"/>
      <w:r w:rsidR="006D3A5D">
        <w:rPr>
          <w:rFonts w:ascii="Cambria" w:eastAsia="Cambria" w:hAnsi="Cambria" w:cs="Cambria"/>
          <w:kern w:val="0"/>
          <w:sz w:val="16"/>
          <w:lang w:bidi="en-US"/>
          <w14:ligatures w14:val="none"/>
        </w:rPr>
        <w:t>Email</w:t>
      </w:r>
      <w:proofErr w:type="gramEnd"/>
      <w:r w:rsidR="006D3A5D">
        <w:rPr>
          <w:rFonts w:ascii="Cambria" w:eastAsia="Cambria" w:hAnsi="Cambria" w:cs="Cambria"/>
          <w:kern w:val="0"/>
          <w:sz w:val="16"/>
          <w:lang w:bidi="en-US"/>
          <w14:ligatures w14:val="none"/>
        </w:rPr>
        <w:t xml:space="preserve"> her @       </w:t>
      </w:r>
      <w:hyperlink r:id="rId12" w:history="1">
        <w:r w:rsidR="00D71C48" w:rsidRPr="00192A85">
          <w:rPr>
            <w:rStyle w:val="Hyperlink"/>
            <w:rFonts w:ascii="Cambria" w:eastAsia="Cambria" w:hAnsi="Cambria" w:cs="Cambria"/>
            <w:kern w:val="0"/>
            <w:sz w:val="16"/>
            <w:lang w:bidi="en-US"/>
            <w14:ligatures w14:val="none"/>
          </w:rPr>
          <w:t>Mollyherding@gmail.com</w:t>
        </w:r>
      </w:hyperlink>
    </w:p>
    <w:p w14:paraId="5AF24B20" w14:textId="2E56FE51" w:rsidR="00B95F85" w:rsidRPr="00B95F85" w:rsidRDefault="00B95F85" w:rsidP="006D3A5D">
      <w:pPr>
        <w:widowControl w:val="0"/>
        <w:autoSpaceDE w:val="0"/>
        <w:autoSpaceDN w:val="0"/>
        <w:spacing w:after="0" w:line="240" w:lineRule="auto"/>
        <w:ind w:left="100"/>
        <w:outlineLvl w:val="3"/>
        <w:rPr>
          <w:rFonts w:ascii="Cambria" w:eastAsia="Cambria" w:hAnsi="Cambria" w:cs="Cambria"/>
          <w:kern w:val="0"/>
          <w:sz w:val="16"/>
          <w:lang w:bidi="en-US"/>
          <w14:ligatures w14:val="none"/>
        </w:rPr>
      </w:pPr>
      <w:r w:rsidRPr="00B95F85">
        <w:rPr>
          <w:rFonts w:ascii="Cambria" w:eastAsia="Cambria" w:hAnsi="Cambria" w:cs="Cambria"/>
          <w:kern w:val="0"/>
          <w:sz w:val="16"/>
          <w:lang w:bidi="en-US"/>
          <w14:ligatures w14:val="none"/>
        </w:rPr>
        <w:t xml:space="preserve"> There is </w:t>
      </w:r>
      <w:r w:rsidR="00AD12FC">
        <w:rPr>
          <w:rFonts w:ascii="Cambria" w:eastAsia="Cambria" w:hAnsi="Cambria" w:cs="Cambria"/>
          <w:kern w:val="0"/>
          <w:sz w:val="16"/>
          <w:lang w:bidi="en-US"/>
          <w14:ligatures w14:val="none"/>
        </w:rPr>
        <w:t>a $10 per night</w:t>
      </w:r>
      <w:r w:rsidRPr="00B95F85">
        <w:rPr>
          <w:rFonts w:ascii="Cambria" w:eastAsia="Cambria" w:hAnsi="Cambria" w:cs="Cambria"/>
          <w:kern w:val="0"/>
          <w:sz w:val="16"/>
          <w:lang w:bidi="en-US"/>
          <w14:ligatures w14:val="none"/>
        </w:rPr>
        <w:t xml:space="preserve"> charge for RV camping at the </w:t>
      </w:r>
      <w:r w:rsidR="00AD12FC">
        <w:rPr>
          <w:rFonts w:ascii="Cambria" w:eastAsia="Cambria" w:hAnsi="Cambria" w:cs="Cambria"/>
          <w:kern w:val="0"/>
          <w:sz w:val="16"/>
          <w:lang w:bidi="en-US"/>
          <w14:ligatures w14:val="none"/>
        </w:rPr>
        <w:t>Site</w:t>
      </w:r>
      <w:r w:rsidRPr="00B95F85">
        <w:rPr>
          <w:rFonts w:ascii="Cambria" w:eastAsia="Cambria" w:hAnsi="Cambria" w:cs="Cambria"/>
          <w:kern w:val="0"/>
          <w:sz w:val="16"/>
          <w:lang w:bidi="en-US"/>
          <w14:ligatures w14:val="none"/>
        </w:rPr>
        <w:t>.</w:t>
      </w:r>
    </w:p>
    <w:p w14:paraId="1C38EDAF" w14:textId="77777777" w:rsidR="00B95F85" w:rsidRPr="00B95F85" w:rsidRDefault="00B95F85" w:rsidP="00B95F85">
      <w:pPr>
        <w:widowControl w:val="0"/>
        <w:autoSpaceDE w:val="0"/>
        <w:autoSpaceDN w:val="0"/>
        <w:spacing w:before="11" w:after="0" w:line="240" w:lineRule="auto"/>
        <w:rPr>
          <w:rFonts w:ascii="Cambria" w:eastAsia="Cambria" w:hAnsi="Cambria" w:cs="Cambria"/>
          <w:kern w:val="0"/>
          <w:sz w:val="15"/>
          <w:szCs w:val="18"/>
          <w:lang w:bidi="en-US"/>
          <w14:ligatures w14:val="none"/>
        </w:rPr>
      </w:pPr>
    </w:p>
    <w:p w14:paraId="4F030AFF" w14:textId="77777777" w:rsidR="00B95F85" w:rsidRDefault="00B95F85" w:rsidP="00B95F85">
      <w:pPr>
        <w:widowControl w:val="0"/>
        <w:autoSpaceDE w:val="0"/>
        <w:autoSpaceDN w:val="0"/>
        <w:spacing w:after="0" w:line="240" w:lineRule="auto"/>
        <w:ind w:left="100"/>
        <w:outlineLvl w:val="3"/>
        <w:rPr>
          <w:rFonts w:ascii="Cambria" w:eastAsia="Cambria" w:hAnsi="Cambria" w:cs="Cambria"/>
          <w:b/>
          <w:bCs/>
          <w:kern w:val="0"/>
          <w:sz w:val="20"/>
          <w:szCs w:val="20"/>
          <w:lang w:bidi="en-US"/>
          <w14:ligatures w14:val="none"/>
        </w:rPr>
      </w:pPr>
      <w:r w:rsidRPr="00B95F85">
        <w:rPr>
          <w:rFonts w:ascii="Cambria" w:eastAsia="Cambria" w:hAnsi="Cambria" w:cs="Cambria"/>
          <w:b/>
          <w:bCs/>
          <w:kern w:val="0"/>
          <w:sz w:val="20"/>
          <w:szCs w:val="20"/>
          <w:lang w:bidi="en-US"/>
          <w14:ligatures w14:val="none"/>
        </w:rPr>
        <w:t>RV Parks/Campgrounds</w:t>
      </w:r>
    </w:p>
    <w:p w14:paraId="4E0208BC" w14:textId="0C11349F" w:rsidR="00762369" w:rsidRPr="00762369" w:rsidRDefault="00762369" w:rsidP="00B95F85">
      <w:pPr>
        <w:widowControl w:val="0"/>
        <w:autoSpaceDE w:val="0"/>
        <w:autoSpaceDN w:val="0"/>
        <w:spacing w:after="0" w:line="240" w:lineRule="auto"/>
        <w:ind w:left="100"/>
        <w:outlineLvl w:val="3"/>
        <w:rPr>
          <w:rFonts w:ascii="Cambria" w:eastAsia="Cambria" w:hAnsi="Cambria" w:cs="Cambria"/>
          <w:kern w:val="0"/>
          <w:sz w:val="20"/>
          <w:szCs w:val="20"/>
          <w:lang w:bidi="en-US"/>
          <w14:ligatures w14:val="none"/>
        </w:rPr>
      </w:pPr>
      <w:r w:rsidRPr="00762369">
        <w:rPr>
          <w:rFonts w:ascii="Cambria" w:eastAsia="Cambria" w:hAnsi="Cambria" w:cs="Cambria"/>
          <w:kern w:val="0"/>
          <w:sz w:val="20"/>
          <w:szCs w:val="20"/>
          <w:lang w:bidi="en-US"/>
          <w14:ligatures w14:val="none"/>
        </w:rPr>
        <w:t xml:space="preserve">Circle Pines KOA   1000 Circle Pines Rd   Williams, </w:t>
      </w:r>
      <w:proofErr w:type="gramStart"/>
      <w:r w:rsidRPr="00762369">
        <w:rPr>
          <w:rFonts w:ascii="Cambria" w:eastAsia="Cambria" w:hAnsi="Cambria" w:cs="Cambria"/>
          <w:kern w:val="0"/>
          <w:sz w:val="20"/>
          <w:szCs w:val="20"/>
          <w:lang w:bidi="en-US"/>
          <w14:ligatures w14:val="none"/>
        </w:rPr>
        <w:t>Az  86046   (</w:t>
      </w:r>
      <w:proofErr w:type="gramEnd"/>
      <w:r w:rsidRPr="00762369">
        <w:rPr>
          <w:rFonts w:ascii="Cambria" w:eastAsia="Cambria" w:hAnsi="Cambria" w:cs="Cambria"/>
          <w:kern w:val="0"/>
          <w:sz w:val="20"/>
          <w:szCs w:val="20"/>
          <w:lang w:bidi="en-US"/>
          <w14:ligatures w14:val="none"/>
        </w:rPr>
        <w:t>800) 562-9379</w:t>
      </w:r>
    </w:p>
    <w:p w14:paraId="42C9A9DC" w14:textId="58E58A37" w:rsidR="00B95F85" w:rsidRPr="00762369" w:rsidRDefault="0031697F" w:rsidP="00762369">
      <w:pPr>
        <w:widowControl w:val="0"/>
        <w:autoSpaceDE w:val="0"/>
        <w:autoSpaceDN w:val="0"/>
        <w:spacing w:before="1" w:after="0" w:line="240" w:lineRule="auto"/>
        <w:ind w:right="1827"/>
        <w:rPr>
          <w:rFonts w:ascii="Cambria" w:eastAsia="Cambria" w:hAnsi="Cambria" w:cs="Cambria"/>
          <w:kern w:val="0"/>
          <w:sz w:val="20"/>
          <w:szCs w:val="20"/>
          <w:lang w:bidi="en-US"/>
          <w14:ligatures w14:val="none"/>
        </w:rPr>
      </w:pPr>
      <w:r>
        <w:rPr>
          <w:rFonts w:ascii="Cambria" w:eastAsia="Cambria" w:hAnsi="Cambria" w:cs="Cambria"/>
          <w:kern w:val="0"/>
          <w:sz w:val="16"/>
          <w:lang w:bidi="en-US"/>
          <w14:ligatures w14:val="none"/>
        </w:rPr>
        <w:t xml:space="preserve"> </w:t>
      </w:r>
      <w:r w:rsidR="00762369">
        <w:rPr>
          <w:rFonts w:ascii="Cambria" w:eastAsia="Cambria" w:hAnsi="Cambria" w:cs="Cambria"/>
          <w:kern w:val="0"/>
          <w:sz w:val="16"/>
          <w:lang w:bidi="en-US"/>
          <w14:ligatures w14:val="none"/>
        </w:rPr>
        <w:t xml:space="preserve"> </w:t>
      </w:r>
      <w:r w:rsidR="00944ADC" w:rsidRPr="00762369">
        <w:rPr>
          <w:rFonts w:ascii="Cambria" w:eastAsia="Cambria" w:hAnsi="Cambria" w:cs="Cambria"/>
          <w:kern w:val="0"/>
          <w:sz w:val="20"/>
          <w:szCs w:val="20"/>
          <w:lang w:bidi="en-US"/>
          <w14:ligatures w14:val="none"/>
        </w:rPr>
        <w:t>Grand Canyon/</w:t>
      </w:r>
      <w:proofErr w:type="gramStart"/>
      <w:r w:rsidRPr="00762369">
        <w:rPr>
          <w:rFonts w:ascii="Cambria" w:eastAsia="Cambria" w:hAnsi="Cambria" w:cs="Cambria"/>
          <w:kern w:val="0"/>
          <w:sz w:val="20"/>
          <w:szCs w:val="20"/>
          <w:lang w:bidi="en-US"/>
          <w14:ligatures w14:val="none"/>
        </w:rPr>
        <w:t xml:space="preserve">Willliams </w:t>
      </w:r>
      <w:r w:rsidR="00762369" w:rsidRPr="00762369">
        <w:rPr>
          <w:rFonts w:ascii="Cambria" w:eastAsia="Cambria" w:hAnsi="Cambria" w:cs="Cambria"/>
          <w:kern w:val="0"/>
          <w:sz w:val="20"/>
          <w:szCs w:val="20"/>
          <w:lang w:bidi="en-US"/>
          <w14:ligatures w14:val="none"/>
        </w:rPr>
        <w:t xml:space="preserve"> KOA</w:t>
      </w:r>
      <w:proofErr w:type="gramEnd"/>
      <w:r w:rsidR="00762369" w:rsidRPr="00762369">
        <w:rPr>
          <w:rFonts w:ascii="Cambria" w:eastAsia="Cambria" w:hAnsi="Cambria" w:cs="Cambria"/>
          <w:kern w:val="0"/>
          <w:sz w:val="20"/>
          <w:szCs w:val="20"/>
          <w:lang w:bidi="en-US"/>
          <w14:ligatures w14:val="none"/>
        </w:rPr>
        <w:t xml:space="preserve">  </w:t>
      </w:r>
      <w:proofErr w:type="gramStart"/>
      <w:r w:rsidR="00762369" w:rsidRPr="00762369">
        <w:rPr>
          <w:rFonts w:ascii="Cambria" w:eastAsia="Cambria" w:hAnsi="Cambria" w:cs="Cambria"/>
          <w:kern w:val="0"/>
          <w:sz w:val="20"/>
          <w:szCs w:val="20"/>
          <w:lang w:bidi="en-US"/>
          <w14:ligatures w14:val="none"/>
        </w:rPr>
        <w:t xml:space="preserve">Williams </w:t>
      </w:r>
      <w:r w:rsidRPr="00762369">
        <w:rPr>
          <w:rFonts w:ascii="Cambria" w:eastAsia="Cambria" w:hAnsi="Cambria" w:cs="Cambria"/>
          <w:kern w:val="0"/>
          <w:sz w:val="20"/>
          <w:szCs w:val="20"/>
          <w:lang w:bidi="en-US"/>
          <w14:ligatures w14:val="none"/>
        </w:rPr>
        <w:t>,Az</w:t>
      </w:r>
      <w:proofErr w:type="gramEnd"/>
      <w:r w:rsidR="00944ADC" w:rsidRPr="00762369">
        <w:rPr>
          <w:rFonts w:ascii="Cambria" w:eastAsia="Cambria" w:hAnsi="Cambria" w:cs="Cambria"/>
          <w:kern w:val="0"/>
          <w:sz w:val="20"/>
          <w:szCs w:val="20"/>
          <w:lang w:bidi="en-US"/>
          <w14:ligatures w14:val="none"/>
        </w:rPr>
        <w:t xml:space="preserve">  1-800-562-5771</w:t>
      </w:r>
    </w:p>
    <w:p w14:paraId="4D8632DD" w14:textId="77777777" w:rsidR="00B95F85" w:rsidRPr="00B95F85" w:rsidRDefault="00B95F85" w:rsidP="00B95F85">
      <w:pPr>
        <w:widowControl w:val="0"/>
        <w:autoSpaceDE w:val="0"/>
        <w:autoSpaceDN w:val="0"/>
        <w:spacing w:before="1" w:after="0" w:line="240" w:lineRule="auto"/>
        <w:rPr>
          <w:rFonts w:ascii="Cambria" w:eastAsia="Cambria" w:hAnsi="Cambria" w:cs="Cambria"/>
          <w:kern w:val="0"/>
          <w:sz w:val="16"/>
          <w:szCs w:val="18"/>
          <w:lang w:bidi="en-US"/>
          <w14:ligatures w14:val="none"/>
        </w:rPr>
      </w:pPr>
    </w:p>
    <w:p w14:paraId="305A2F3D" w14:textId="77777777" w:rsidR="00B95F85" w:rsidRPr="00B95F85" w:rsidRDefault="00B95F85" w:rsidP="00B95F85">
      <w:pPr>
        <w:widowControl w:val="0"/>
        <w:autoSpaceDE w:val="0"/>
        <w:autoSpaceDN w:val="0"/>
        <w:spacing w:after="0" w:line="240" w:lineRule="auto"/>
        <w:ind w:left="100"/>
        <w:rPr>
          <w:rFonts w:ascii="Cambria" w:eastAsia="Cambria" w:hAnsi="Cambria" w:cs="Cambria"/>
          <w:kern w:val="0"/>
          <w:sz w:val="18"/>
          <w:szCs w:val="18"/>
          <w:lang w:bidi="en-US"/>
          <w14:ligatures w14:val="none"/>
        </w:rPr>
      </w:pPr>
      <w:r w:rsidRPr="00B95F85">
        <w:rPr>
          <w:rFonts w:ascii="Cambria" w:eastAsia="Cambria" w:hAnsi="Cambria" w:cs="Cambria"/>
          <w:kern w:val="0"/>
          <w:sz w:val="18"/>
          <w:szCs w:val="18"/>
          <w:lang w:bidi="en-US"/>
          <w14:ligatures w14:val="none"/>
        </w:rPr>
        <w:t xml:space="preserve">For additional help in locating a hotel room or RV park that welcomes pets: </w:t>
      </w:r>
      <w:hyperlink r:id="rId13">
        <w:r w:rsidRPr="00B95F85">
          <w:rPr>
            <w:rFonts w:ascii="Cambria" w:eastAsia="Cambria" w:hAnsi="Cambria" w:cs="Cambria"/>
            <w:color w:val="0462C1"/>
            <w:kern w:val="0"/>
            <w:sz w:val="18"/>
            <w:szCs w:val="18"/>
            <w:u w:val="single" w:color="0462C1"/>
            <w:lang w:bidi="en-US"/>
            <w14:ligatures w14:val="none"/>
          </w:rPr>
          <w:t>https://www.petswelcome.com</w:t>
        </w:r>
      </w:hyperlink>
    </w:p>
    <w:p w14:paraId="39984466" w14:textId="1D5FEBEE" w:rsidR="00B95F85" w:rsidRDefault="00B95F85" w:rsidP="001F45DB">
      <w:pPr>
        <w:spacing w:after="0"/>
        <w:rPr>
          <w:rFonts w:ascii="Verdana" w:hAnsi="Verdana"/>
        </w:rPr>
      </w:pPr>
    </w:p>
    <w:p w14:paraId="0098424C" w14:textId="35F57C4E" w:rsidR="00B95F85" w:rsidRDefault="00B95F85" w:rsidP="001F45DB">
      <w:pPr>
        <w:spacing w:after="0"/>
        <w:rPr>
          <w:rFonts w:ascii="Cambria" w:eastAsia="Cambria" w:hAnsi="Cambria" w:cs="Cambria"/>
          <w:b/>
          <w:bCs/>
          <w:kern w:val="0"/>
          <w:sz w:val="20"/>
          <w:szCs w:val="20"/>
          <w:lang w:bidi="en-US"/>
          <w14:ligatures w14:val="none"/>
        </w:rPr>
      </w:pPr>
      <w:r>
        <w:rPr>
          <w:rFonts w:ascii="Cambria" w:eastAsia="Cambria" w:hAnsi="Cambria" w:cs="Cambria"/>
          <w:b/>
          <w:bCs/>
          <w:kern w:val="0"/>
          <w:sz w:val="20"/>
          <w:szCs w:val="20"/>
          <w:lang w:bidi="en-US"/>
          <w14:ligatures w14:val="none"/>
        </w:rPr>
        <w:t xml:space="preserve">Veterinarian: </w:t>
      </w:r>
    </w:p>
    <w:p w14:paraId="0BFEAC94" w14:textId="7425B01D" w:rsidR="00B95F85" w:rsidRDefault="003E2E8F" w:rsidP="001F45DB">
      <w:pPr>
        <w:spacing w:after="0"/>
        <w:rPr>
          <w:rFonts w:ascii="Cambria" w:eastAsia="Cambria" w:hAnsi="Cambria" w:cs="Cambria"/>
          <w:kern w:val="0"/>
          <w:sz w:val="20"/>
          <w:szCs w:val="20"/>
          <w:lang w:bidi="en-US"/>
          <w14:ligatures w14:val="none"/>
        </w:rPr>
      </w:pPr>
      <w:r>
        <w:rPr>
          <w:rFonts w:ascii="Cambria" w:eastAsia="Cambria" w:hAnsi="Cambria" w:cs="Cambria"/>
          <w:kern w:val="0"/>
          <w:sz w:val="20"/>
          <w:szCs w:val="20"/>
          <w:lang w:bidi="en-US"/>
          <w14:ligatures w14:val="none"/>
        </w:rPr>
        <w:t>Wil</w:t>
      </w:r>
      <w:r w:rsidR="0031697F">
        <w:rPr>
          <w:rFonts w:ascii="Cambria" w:eastAsia="Cambria" w:hAnsi="Cambria" w:cs="Cambria"/>
          <w:kern w:val="0"/>
          <w:sz w:val="20"/>
          <w:szCs w:val="20"/>
          <w:lang w:bidi="en-US"/>
          <w14:ligatures w14:val="none"/>
        </w:rPr>
        <w:t>l</w:t>
      </w:r>
      <w:r>
        <w:rPr>
          <w:rFonts w:ascii="Cambria" w:eastAsia="Cambria" w:hAnsi="Cambria" w:cs="Cambria"/>
          <w:kern w:val="0"/>
          <w:sz w:val="20"/>
          <w:szCs w:val="20"/>
          <w:lang w:bidi="en-US"/>
          <w14:ligatures w14:val="none"/>
        </w:rPr>
        <w:t xml:space="preserve">iams </w:t>
      </w:r>
      <w:r w:rsidR="0031697F">
        <w:rPr>
          <w:rFonts w:ascii="Cambria" w:eastAsia="Cambria" w:hAnsi="Cambria" w:cs="Cambria"/>
          <w:kern w:val="0"/>
          <w:sz w:val="20"/>
          <w:szCs w:val="20"/>
          <w:lang w:bidi="en-US"/>
          <w14:ligatures w14:val="none"/>
        </w:rPr>
        <w:t>V</w:t>
      </w:r>
      <w:r>
        <w:rPr>
          <w:rFonts w:ascii="Cambria" w:eastAsia="Cambria" w:hAnsi="Cambria" w:cs="Cambria"/>
          <w:kern w:val="0"/>
          <w:sz w:val="20"/>
          <w:szCs w:val="20"/>
          <w:lang w:bidi="en-US"/>
          <w14:ligatures w14:val="none"/>
        </w:rPr>
        <w:t xml:space="preserve">eterinary Wellness  </w:t>
      </w:r>
      <w:r w:rsidR="0031697F">
        <w:rPr>
          <w:rFonts w:ascii="Cambria" w:eastAsia="Cambria" w:hAnsi="Cambria" w:cs="Cambria"/>
          <w:kern w:val="0"/>
          <w:sz w:val="20"/>
          <w:szCs w:val="20"/>
          <w:lang w:bidi="en-US"/>
          <w14:ligatures w14:val="none"/>
        </w:rPr>
        <w:t xml:space="preserve">   </w:t>
      </w:r>
      <w:r>
        <w:rPr>
          <w:rFonts w:ascii="Cambria" w:eastAsia="Cambria" w:hAnsi="Cambria" w:cs="Cambria"/>
          <w:kern w:val="0"/>
          <w:sz w:val="20"/>
          <w:szCs w:val="20"/>
          <w:lang w:bidi="en-US"/>
          <w14:ligatures w14:val="none"/>
        </w:rPr>
        <w:t>122 S. 3</w:t>
      </w:r>
      <w:r w:rsidRPr="003E2E8F">
        <w:rPr>
          <w:rFonts w:ascii="Cambria" w:eastAsia="Cambria" w:hAnsi="Cambria" w:cs="Cambria"/>
          <w:kern w:val="0"/>
          <w:sz w:val="20"/>
          <w:szCs w:val="20"/>
          <w:vertAlign w:val="superscript"/>
          <w:lang w:bidi="en-US"/>
          <w14:ligatures w14:val="none"/>
        </w:rPr>
        <w:t>rd</w:t>
      </w:r>
      <w:r>
        <w:rPr>
          <w:rFonts w:ascii="Cambria" w:eastAsia="Cambria" w:hAnsi="Cambria" w:cs="Cambria"/>
          <w:kern w:val="0"/>
          <w:sz w:val="20"/>
          <w:szCs w:val="20"/>
          <w:lang w:bidi="en-US"/>
          <w14:ligatures w14:val="none"/>
        </w:rPr>
        <w:t xml:space="preserve"> St. </w:t>
      </w:r>
      <w:r w:rsidR="0031697F">
        <w:rPr>
          <w:rFonts w:ascii="Cambria" w:eastAsia="Cambria" w:hAnsi="Cambria" w:cs="Cambria"/>
          <w:kern w:val="0"/>
          <w:sz w:val="20"/>
          <w:szCs w:val="20"/>
          <w:lang w:bidi="en-US"/>
          <w14:ligatures w14:val="none"/>
        </w:rPr>
        <w:t xml:space="preserve">                     </w:t>
      </w:r>
      <w:r>
        <w:rPr>
          <w:rFonts w:ascii="Cambria" w:eastAsia="Cambria" w:hAnsi="Cambria" w:cs="Cambria"/>
          <w:kern w:val="0"/>
          <w:sz w:val="20"/>
          <w:szCs w:val="20"/>
          <w:lang w:bidi="en-US"/>
          <w14:ligatures w14:val="none"/>
        </w:rPr>
        <w:t xml:space="preserve">Williams, AZ 86046  </w:t>
      </w:r>
      <w:r w:rsidR="0031697F">
        <w:rPr>
          <w:rFonts w:ascii="Cambria" w:eastAsia="Cambria" w:hAnsi="Cambria" w:cs="Cambria"/>
          <w:kern w:val="0"/>
          <w:sz w:val="20"/>
          <w:szCs w:val="20"/>
          <w:lang w:bidi="en-US"/>
          <w14:ligatures w14:val="none"/>
        </w:rPr>
        <w:t xml:space="preserve">      </w:t>
      </w:r>
      <w:r>
        <w:rPr>
          <w:rFonts w:ascii="Cambria" w:eastAsia="Cambria" w:hAnsi="Cambria" w:cs="Cambria"/>
          <w:kern w:val="0"/>
          <w:sz w:val="20"/>
          <w:szCs w:val="20"/>
          <w:lang w:bidi="en-US"/>
          <w14:ligatures w14:val="none"/>
        </w:rPr>
        <w:t>928-362-5379</w:t>
      </w:r>
    </w:p>
    <w:p w14:paraId="7BCE6D1F" w14:textId="08ACE73B" w:rsidR="0031697F" w:rsidRDefault="0031697F" w:rsidP="001F45DB">
      <w:pPr>
        <w:spacing w:after="0"/>
        <w:rPr>
          <w:rFonts w:ascii="Cambria" w:eastAsia="Cambria" w:hAnsi="Cambria" w:cs="Cambria"/>
          <w:kern w:val="0"/>
          <w:sz w:val="20"/>
          <w:szCs w:val="20"/>
          <w:lang w:bidi="en-US"/>
          <w14:ligatures w14:val="none"/>
        </w:rPr>
      </w:pPr>
      <w:r>
        <w:rPr>
          <w:rFonts w:ascii="Cambria" w:eastAsia="Cambria" w:hAnsi="Cambria" w:cs="Cambria"/>
          <w:kern w:val="0"/>
          <w:sz w:val="20"/>
          <w:szCs w:val="20"/>
          <w:lang w:bidi="en-US"/>
          <w14:ligatures w14:val="none"/>
        </w:rPr>
        <w:t>Flagstaff Veterinary Clinic            963 W. R</w:t>
      </w:r>
      <w:r w:rsidR="002B43E1">
        <w:rPr>
          <w:rFonts w:ascii="Cambria" w:eastAsia="Cambria" w:hAnsi="Cambria" w:cs="Cambria"/>
          <w:kern w:val="0"/>
          <w:sz w:val="20"/>
          <w:szCs w:val="20"/>
          <w:lang w:bidi="en-US"/>
          <w14:ligatures w14:val="none"/>
        </w:rPr>
        <w:t>TE</w:t>
      </w:r>
      <w:r>
        <w:rPr>
          <w:rFonts w:ascii="Cambria" w:eastAsia="Cambria" w:hAnsi="Cambria" w:cs="Cambria"/>
          <w:kern w:val="0"/>
          <w:sz w:val="20"/>
          <w:szCs w:val="20"/>
          <w:lang w:bidi="en-US"/>
          <w14:ligatures w14:val="none"/>
        </w:rPr>
        <w:t xml:space="preserve"> 66 #220      Flagstaff Az 86001         928-361-0963</w:t>
      </w:r>
    </w:p>
    <w:p w14:paraId="0DC4F081" w14:textId="692FFCFF" w:rsidR="0031697F" w:rsidRDefault="0031697F" w:rsidP="001F45DB">
      <w:pPr>
        <w:spacing w:after="0"/>
        <w:rPr>
          <w:rFonts w:ascii="Cambria" w:eastAsia="Cambria" w:hAnsi="Cambria" w:cs="Cambria"/>
          <w:b/>
          <w:bCs/>
          <w:kern w:val="0"/>
          <w:sz w:val="20"/>
          <w:szCs w:val="20"/>
          <w:lang w:bidi="en-US"/>
          <w14:ligatures w14:val="none"/>
        </w:rPr>
      </w:pPr>
      <w:r>
        <w:rPr>
          <w:rFonts w:ascii="Cambria" w:eastAsia="Cambria" w:hAnsi="Cambria" w:cs="Cambria"/>
          <w:kern w:val="0"/>
          <w:sz w:val="20"/>
          <w:szCs w:val="20"/>
          <w:lang w:bidi="en-US"/>
          <w14:ligatures w14:val="none"/>
        </w:rPr>
        <w:t>Kaibab Veterinary Clinic               400 E Butler Ave              Flagstaff Az 86001         928-774-8731</w:t>
      </w:r>
    </w:p>
    <w:p w14:paraId="3BE3A964" w14:textId="77777777" w:rsidR="00122E51" w:rsidRDefault="00122E51" w:rsidP="001F45DB">
      <w:pPr>
        <w:spacing w:after="0"/>
        <w:rPr>
          <w:rFonts w:ascii="Cambria" w:eastAsia="Cambria" w:hAnsi="Cambria" w:cs="Cambria"/>
          <w:kern w:val="0"/>
          <w:sz w:val="20"/>
          <w:szCs w:val="20"/>
          <w:lang w:bidi="en-US"/>
          <w14:ligatures w14:val="none"/>
        </w:rPr>
      </w:pPr>
    </w:p>
    <w:p w14:paraId="75B6A723" w14:textId="77777777" w:rsidR="00122E51" w:rsidRPr="00122E51" w:rsidRDefault="00122E51" w:rsidP="00122E51">
      <w:pPr>
        <w:widowControl w:val="0"/>
        <w:autoSpaceDE w:val="0"/>
        <w:autoSpaceDN w:val="0"/>
        <w:spacing w:before="1" w:after="0" w:line="240" w:lineRule="auto"/>
        <w:ind w:right="225"/>
        <w:rPr>
          <w:rFonts w:ascii="Cambria" w:eastAsia="Cambria" w:hAnsi="Cambria" w:cs="Cambria"/>
          <w:b/>
          <w:kern w:val="0"/>
          <w:sz w:val="20"/>
          <w:lang w:bidi="en-US"/>
          <w14:ligatures w14:val="none"/>
        </w:rPr>
      </w:pPr>
      <w:r w:rsidRPr="00122E51">
        <w:rPr>
          <w:rFonts w:ascii="Cambria" w:eastAsia="Cambria" w:hAnsi="Cambria" w:cs="Cambria"/>
          <w:b/>
          <w:kern w:val="0"/>
          <w:sz w:val="20"/>
          <w:lang w:bidi="en-US"/>
          <w14:ligatures w14:val="none"/>
        </w:rPr>
        <w:t>SHOW COMMITTEE</w:t>
      </w:r>
    </w:p>
    <w:p w14:paraId="7B36E0D9" w14:textId="77777777" w:rsidR="00122E51" w:rsidRPr="00122E51" w:rsidRDefault="00122E51" w:rsidP="00122E51">
      <w:pPr>
        <w:widowControl w:val="0"/>
        <w:autoSpaceDE w:val="0"/>
        <w:autoSpaceDN w:val="0"/>
        <w:spacing w:before="3" w:after="0" w:line="240" w:lineRule="auto"/>
        <w:rPr>
          <w:rFonts w:ascii="Cambria" w:eastAsia="Cambria" w:hAnsi="Cambria" w:cs="Cambria"/>
          <w:kern w:val="0"/>
          <w:sz w:val="20"/>
          <w:lang w:bidi="en-US"/>
          <w14:ligatures w14:val="none"/>
        </w:rPr>
      </w:pPr>
      <w:r w:rsidRPr="00122E51">
        <w:rPr>
          <w:rFonts w:ascii="Cambria" w:eastAsia="Cambria" w:hAnsi="Cambria" w:cs="Cambria"/>
          <w:b/>
          <w:kern w:val="0"/>
          <w:sz w:val="20"/>
          <w:lang w:bidi="en-US"/>
          <w14:ligatures w14:val="none"/>
        </w:rPr>
        <w:t xml:space="preserve">Trial Chair: </w:t>
      </w:r>
      <w:r w:rsidRPr="00122E51">
        <w:rPr>
          <w:rFonts w:ascii="Cambria" w:eastAsia="Cambria" w:hAnsi="Cambria" w:cs="Cambria"/>
          <w:kern w:val="0"/>
          <w:sz w:val="20"/>
          <w:lang w:bidi="en-US"/>
          <w14:ligatures w14:val="none"/>
        </w:rPr>
        <w:t xml:space="preserve">Sue Brown 928-533-6377 </w:t>
      </w:r>
      <w:hyperlink r:id="rId14">
        <w:r w:rsidRPr="00122E51">
          <w:rPr>
            <w:rFonts w:ascii="Cambria" w:eastAsia="Cambria" w:hAnsi="Cambria" w:cs="Cambria"/>
            <w:color w:val="0462C1"/>
            <w:kern w:val="0"/>
            <w:sz w:val="20"/>
            <w:u w:val="single" w:color="0462C1"/>
            <w:lang w:bidi="en-US"/>
            <w14:ligatures w14:val="none"/>
          </w:rPr>
          <w:t>sue@thehuffmangroup.com</w:t>
        </w:r>
      </w:hyperlink>
    </w:p>
    <w:p w14:paraId="035CDDD8" w14:textId="7F757DCC" w:rsidR="00122E51" w:rsidRDefault="00122E51" w:rsidP="00122E51">
      <w:pPr>
        <w:widowControl w:val="0"/>
        <w:autoSpaceDE w:val="0"/>
        <w:autoSpaceDN w:val="0"/>
        <w:spacing w:after="0" w:line="240" w:lineRule="auto"/>
        <w:ind w:right="1827"/>
        <w:rPr>
          <w:rFonts w:ascii="Cambria" w:eastAsia="Cambria" w:hAnsi="Cambria" w:cs="Cambria"/>
          <w:kern w:val="0"/>
          <w:sz w:val="20"/>
          <w:lang w:bidi="en-US"/>
          <w14:ligatures w14:val="none"/>
        </w:rPr>
      </w:pPr>
      <w:r w:rsidRPr="00122E51">
        <w:rPr>
          <w:rFonts w:ascii="Cambria" w:eastAsia="Cambria" w:hAnsi="Cambria" w:cs="Cambria"/>
          <w:b/>
          <w:kern w:val="0"/>
          <w:sz w:val="20"/>
          <w:lang w:bidi="en-US"/>
          <w14:ligatures w14:val="none"/>
        </w:rPr>
        <w:lastRenderedPageBreak/>
        <w:t xml:space="preserve">Trial Secretary: </w:t>
      </w:r>
      <w:r>
        <w:rPr>
          <w:rFonts w:ascii="Cambria" w:eastAsia="Cambria" w:hAnsi="Cambria" w:cs="Cambria"/>
          <w:kern w:val="0"/>
          <w:sz w:val="20"/>
          <w:lang w:bidi="en-US"/>
          <w14:ligatures w14:val="none"/>
        </w:rPr>
        <w:t xml:space="preserve">Diana Curl 928-848-4094 </w:t>
      </w:r>
      <w:hyperlink r:id="rId15" w:history="1">
        <w:r w:rsidRPr="00896B5E">
          <w:rPr>
            <w:rStyle w:val="Hyperlink"/>
            <w:rFonts w:ascii="Cambria" w:eastAsia="Cambria" w:hAnsi="Cambria" w:cs="Cambria"/>
            <w:kern w:val="0"/>
            <w:sz w:val="20"/>
            <w:lang w:bidi="en-US"/>
            <w14:ligatures w14:val="none"/>
          </w:rPr>
          <w:t>curldi@aol.com</w:t>
        </w:r>
      </w:hyperlink>
    </w:p>
    <w:sectPr w:rsidR="00122E51" w:rsidSect="00997F04">
      <w:pgSz w:w="12240" w:h="15840"/>
      <w:pgMar w:top="720" w:right="720" w:bottom="12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98"/>
    <w:rsid w:val="00122E51"/>
    <w:rsid w:val="00137519"/>
    <w:rsid w:val="001F45DB"/>
    <w:rsid w:val="00202F60"/>
    <w:rsid w:val="0024201D"/>
    <w:rsid w:val="002B43E1"/>
    <w:rsid w:val="0031697F"/>
    <w:rsid w:val="003E2E8F"/>
    <w:rsid w:val="00463598"/>
    <w:rsid w:val="004C0404"/>
    <w:rsid w:val="00506E09"/>
    <w:rsid w:val="00551677"/>
    <w:rsid w:val="005D573E"/>
    <w:rsid w:val="006A791C"/>
    <w:rsid w:val="006B5018"/>
    <w:rsid w:val="006D3A5D"/>
    <w:rsid w:val="007329FF"/>
    <w:rsid w:val="007350DB"/>
    <w:rsid w:val="00762369"/>
    <w:rsid w:val="007A038B"/>
    <w:rsid w:val="007D1951"/>
    <w:rsid w:val="008A1218"/>
    <w:rsid w:val="00944ADC"/>
    <w:rsid w:val="00997F04"/>
    <w:rsid w:val="00A3080A"/>
    <w:rsid w:val="00A56425"/>
    <w:rsid w:val="00A56DD4"/>
    <w:rsid w:val="00A71CE7"/>
    <w:rsid w:val="00AD12FC"/>
    <w:rsid w:val="00B95F85"/>
    <w:rsid w:val="00BA6C3A"/>
    <w:rsid w:val="00BE3C13"/>
    <w:rsid w:val="00C95572"/>
    <w:rsid w:val="00CA5828"/>
    <w:rsid w:val="00D7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1414"/>
  <w15:chartTrackingRefBased/>
  <w15:docId w15:val="{880EE9FB-4402-4F8C-ABBD-DECCB9B8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1F45DB"/>
    <w:pPr>
      <w:widowControl w:val="0"/>
      <w:autoSpaceDE w:val="0"/>
      <w:autoSpaceDN w:val="0"/>
      <w:spacing w:after="0" w:line="240" w:lineRule="auto"/>
      <w:ind w:left="214" w:right="225"/>
      <w:jc w:val="center"/>
      <w:outlineLvl w:val="2"/>
    </w:pPr>
    <w:rPr>
      <w:rFonts w:ascii="Cambria" w:eastAsia="Cambria" w:hAnsi="Cambria" w:cs="Cambria"/>
      <w:b/>
      <w:bCs/>
      <w:kern w:val="0"/>
      <w:sz w:val="24"/>
      <w:szCs w:val="24"/>
      <w:lang w:bidi="en-US"/>
      <w14:ligatures w14:val="none"/>
    </w:rPr>
  </w:style>
  <w:style w:type="paragraph" w:styleId="Heading4">
    <w:name w:val="heading 4"/>
    <w:basedOn w:val="Normal"/>
    <w:next w:val="Normal"/>
    <w:link w:val="Heading4Char"/>
    <w:uiPriority w:val="9"/>
    <w:semiHidden/>
    <w:unhideWhenUsed/>
    <w:qFormat/>
    <w:rsid w:val="00B95F8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5F8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018"/>
    <w:rPr>
      <w:color w:val="0563C1" w:themeColor="hyperlink"/>
      <w:u w:val="single"/>
    </w:rPr>
  </w:style>
  <w:style w:type="character" w:styleId="UnresolvedMention">
    <w:name w:val="Unresolved Mention"/>
    <w:basedOn w:val="DefaultParagraphFont"/>
    <w:uiPriority w:val="99"/>
    <w:semiHidden/>
    <w:unhideWhenUsed/>
    <w:rsid w:val="006B5018"/>
    <w:rPr>
      <w:color w:val="605E5C"/>
      <w:shd w:val="clear" w:color="auto" w:fill="E1DFDD"/>
    </w:rPr>
  </w:style>
  <w:style w:type="character" w:styleId="FollowedHyperlink">
    <w:name w:val="FollowedHyperlink"/>
    <w:basedOn w:val="DefaultParagraphFont"/>
    <w:uiPriority w:val="99"/>
    <w:semiHidden/>
    <w:unhideWhenUsed/>
    <w:rsid w:val="006B5018"/>
    <w:rPr>
      <w:color w:val="954F72" w:themeColor="followedHyperlink"/>
      <w:u w:val="single"/>
    </w:rPr>
  </w:style>
  <w:style w:type="character" w:customStyle="1" w:styleId="Heading3Char">
    <w:name w:val="Heading 3 Char"/>
    <w:basedOn w:val="DefaultParagraphFont"/>
    <w:link w:val="Heading3"/>
    <w:uiPriority w:val="9"/>
    <w:rsid w:val="001F45DB"/>
    <w:rPr>
      <w:rFonts w:ascii="Cambria" w:eastAsia="Cambria" w:hAnsi="Cambria" w:cs="Cambria"/>
      <w:b/>
      <w:bCs/>
      <w:kern w:val="0"/>
      <w:sz w:val="24"/>
      <w:szCs w:val="24"/>
      <w:lang w:bidi="en-US"/>
      <w14:ligatures w14:val="none"/>
    </w:rPr>
  </w:style>
  <w:style w:type="paragraph" w:styleId="BodyText">
    <w:name w:val="Body Text"/>
    <w:basedOn w:val="Normal"/>
    <w:link w:val="BodyTextChar"/>
    <w:uiPriority w:val="1"/>
    <w:qFormat/>
    <w:rsid w:val="001F45DB"/>
    <w:pPr>
      <w:widowControl w:val="0"/>
      <w:autoSpaceDE w:val="0"/>
      <w:autoSpaceDN w:val="0"/>
      <w:spacing w:after="0" w:line="240" w:lineRule="auto"/>
    </w:pPr>
    <w:rPr>
      <w:rFonts w:ascii="Cambria" w:eastAsia="Cambria" w:hAnsi="Cambria" w:cs="Cambria"/>
      <w:kern w:val="0"/>
      <w:sz w:val="18"/>
      <w:szCs w:val="18"/>
      <w:lang w:bidi="en-US"/>
      <w14:ligatures w14:val="none"/>
    </w:rPr>
  </w:style>
  <w:style w:type="character" w:customStyle="1" w:styleId="BodyTextChar">
    <w:name w:val="Body Text Char"/>
    <w:basedOn w:val="DefaultParagraphFont"/>
    <w:link w:val="BodyText"/>
    <w:uiPriority w:val="1"/>
    <w:rsid w:val="001F45DB"/>
    <w:rPr>
      <w:rFonts w:ascii="Cambria" w:eastAsia="Cambria" w:hAnsi="Cambria" w:cs="Cambria"/>
      <w:kern w:val="0"/>
      <w:sz w:val="18"/>
      <w:szCs w:val="18"/>
      <w:lang w:bidi="en-US"/>
      <w14:ligatures w14:val="none"/>
    </w:rPr>
  </w:style>
  <w:style w:type="character" w:customStyle="1" w:styleId="Heading4Char">
    <w:name w:val="Heading 4 Char"/>
    <w:basedOn w:val="DefaultParagraphFont"/>
    <w:link w:val="Heading4"/>
    <w:uiPriority w:val="9"/>
    <w:semiHidden/>
    <w:rsid w:val="00B95F8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5F8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a.org/portals/0/trackapp.pdf" TargetMode="External"/><Relationship Id="rId13" Type="http://schemas.openxmlformats.org/officeDocument/2006/relationships/hyperlink" Target="https://www.petswelcome.com/" TargetMode="External"/><Relationship Id="rId3" Type="http://schemas.openxmlformats.org/officeDocument/2006/relationships/settings" Target="settings.xml"/><Relationship Id="rId7" Type="http://schemas.openxmlformats.org/officeDocument/2006/relationships/hyperlink" Target="http://www.asca.org/wp-content/uploads/2016/04/obedentryform.pdf" TargetMode="External"/><Relationship Id="rId12" Type="http://schemas.openxmlformats.org/officeDocument/2006/relationships/hyperlink" Target="mailto:Mollyherding@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sca.org/wp-content/uploads/2016/04/rallyentryform.pdf" TargetMode="External"/><Relationship Id="rId11" Type="http://schemas.openxmlformats.org/officeDocument/2006/relationships/hyperlink" Target="https://www.asca.org/Portals/0/trackapp.pdf" TargetMode="External"/><Relationship Id="rId5" Type="http://schemas.openxmlformats.org/officeDocument/2006/relationships/image" Target="media/image1.png"/><Relationship Id="rId15" Type="http://schemas.openxmlformats.org/officeDocument/2006/relationships/hyperlink" Target="mailto:curldi@aol.com" TargetMode="External"/><Relationship Id="rId10" Type="http://schemas.openxmlformats.org/officeDocument/2006/relationships/hyperlink" Target="http://www.asca.org/portals/0/trackapp.pdf" TargetMode="External"/><Relationship Id="rId4" Type="http://schemas.openxmlformats.org/officeDocument/2006/relationships/webSettings" Target="webSettings.xml"/><Relationship Id="rId9" Type="http://schemas.openxmlformats.org/officeDocument/2006/relationships/hyperlink" Target="https://asca.org/wp-content/uploads/2022/06/qtsvcapp.pdf" TargetMode="External"/><Relationship Id="rId14" Type="http://schemas.openxmlformats.org/officeDocument/2006/relationships/hyperlink" Target="mailto:sue@thehuffman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6C3B-9EED-418B-A84D-CA5C177C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bamandbill@gmail.com</dc:creator>
  <cp:keywords/>
  <dc:description/>
  <cp:lastModifiedBy>Diana Curl</cp:lastModifiedBy>
  <cp:revision>5</cp:revision>
  <dcterms:created xsi:type="dcterms:W3CDTF">2025-05-29T22:56:00Z</dcterms:created>
  <dcterms:modified xsi:type="dcterms:W3CDTF">2025-06-02T16:25:00Z</dcterms:modified>
</cp:coreProperties>
</file>